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414E" w14:textId="688D6BDA" w:rsidR="00881539" w:rsidRPr="00703560" w:rsidRDefault="00D07889" w:rsidP="00BD70C7">
      <w:pPr>
        <w:spacing w:after="120"/>
        <w:jc w:val="center"/>
        <w:rPr>
          <w:rFonts w:ascii="Rockwell" w:hAnsi="Rockwell"/>
          <w:b/>
          <w:sz w:val="28"/>
          <w:szCs w:val="28"/>
        </w:rPr>
      </w:pPr>
      <w:r>
        <w:rPr>
          <w:rFonts w:ascii="Rockwell" w:hAnsi="Rockwell"/>
          <w:b/>
          <w:sz w:val="28"/>
          <w:szCs w:val="28"/>
        </w:rPr>
        <w:t>202</w:t>
      </w:r>
      <w:r w:rsidR="00B06450">
        <w:rPr>
          <w:rFonts w:ascii="Rockwell" w:hAnsi="Rockwell"/>
          <w:b/>
          <w:sz w:val="28"/>
          <w:szCs w:val="28"/>
        </w:rPr>
        <w:t>6</w:t>
      </w:r>
      <w:r w:rsidR="00D314FF">
        <w:rPr>
          <w:rFonts w:ascii="Rockwell" w:hAnsi="Rockwell"/>
          <w:b/>
          <w:sz w:val="28"/>
          <w:szCs w:val="28"/>
        </w:rPr>
        <w:t xml:space="preserve"> </w:t>
      </w:r>
      <w:r w:rsidR="00D314FF" w:rsidRPr="00E80149">
        <w:rPr>
          <w:rFonts w:ascii="Rockwell" w:hAnsi="Rockwell"/>
          <w:b/>
          <w:i/>
          <w:sz w:val="28"/>
          <w:szCs w:val="28"/>
        </w:rPr>
        <w:t>CAR</w:t>
      </w:r>
      <w:r w:rsidR="00D314FF" w:rsidRPr="00BD3A3A">
        <w:rPr>
          <w:rFonts w:ascii="Rockwell" w:hAnsi="Rockwell"/>
          <w:b/>
          <w:sz w:val="28"/>
          <w:szCs w:val="28"/>
        </w:rPr>
        <w:t xml:space="preserve"> </w:t>
      </w:r>
      <w:r w:rsidR="004166A8">
        <w:rPr>
          <w:rFonts w:ascii="Rockwell" w:hAnsi="Rockwell"/>
          <w:b/>
          <w:sz w:val="28"/>
          <w:szCs w:val="28"/>
        </w:rPr>
        <w:t>PowerPoint</w:t>
      </w:r>
      <w:r w:rsidR="00D314FF" w:rsidRPr="00BD3A3A">
        <w:rPr>
          <w:rFonts w:ascii="Rockwell" w:hAnsi="Rockwell"/>
          <w:b/>
          <w:sz w:val="28"/>
          <w:szCs w:val="28"/>
        </w:rPr>
        <w:t xml:space="preserve"> </w:t>
      </w:r>
      <w:r w:rsidR="00C112A5">
        <w:rPr>
          <w:rFonts w:ascii="Rockwell" w:hAnsi="Rockwell"/>
          <w:b/>
          <w:sz w:val="28"/>
          <w:szCs w:val="28"/>
        </w:rPr>
        <w:t>Script</w:t>
      </w:r>
      <w:r w:rsidR="00CB5EFC">
        <w:rPr>
          <w:rFonts w:ascii="Rockwell" w:hAnsi="Rockwell"/>
          <w:b/>
          <w:sz w:val="28"/>
          <w:szCs w:val="28"/>
        </w:rPr>
        <w:br/>
      </w:r>
      <w:r w:rsidR="00C112A5">
        <w:rPr>
          <w:rFonts w:ascii="Rockwell" w:hAnsi="Rockwell"/>
          <w:b/>
          <w:sz w:val="28"/>
          <w:szCs w:val="28"/>
        </w:rPr>
        <w:t>1</w:t>
      </w:r>
      <w:r w:rsidR="00234FD3">
        <w:rPr>
          <w:rFonts w:ascii="Rockwell" w:hAnsi="Rockwell"/>
          <w:b/>
          <w:sz w:val="28"/>
          <w:szCs w:val="28"/>
        </w:rPr>
        <w:t xml:space="preserve"> of </w:t>
      </w:r>
      <w:r w:rsidR="00657773">
        <w:rPr>
          <w:rFonts w:ascii="Rockwell" w:hAnsi="Rockwell"/>
          <w:b/>
          <w:sz w:val="28"/>
          <w:szCs w:val="28"/>
        </w:rPr>
        <w:t>6</w:t>
      </w:r>
      <w:r w:rsidR="00234FD3">
        <w:rPr>
          <w:rFonts w:ascii="Rockwell" w:hAnsi="Rockwell"/>
          <w:b/>
          <w:sz w:val="28"/>
          <w:szCs w:val="28"/>
        </w:rPr>
        <w:t xml:space="preserve">: </w:t>
      </w:r>
      <w:r w:rsidR="00C112A5" w:rsidRPr="00C112A5">
        <w:rPr>
          <w:rFonts w:ascii="Rockwell" w:hAnsi="Rockwell"/>
          <w:b/>
          <w:sz w:val="28"/>
          <w:szCs w:val="28"/>
        </w:rPr>
        <w:t xml:space="preserve">Introduction to </w:t>
      </w:r>
      <w:r w:rsidR="00C112A5" w:rsidRPr="00C112A5">
        <w:rPr>
          <w:rFonts w:ascii="Rockwell" w:hAnsi="Rockwell"/>
          <w:b/>
          <w:i/>
          <w:iCs/>
          <w:sz w:val="28"/>
          <w:szCs w:val="28"/>
        </w:rPr>
        <w:t>CAR</w:t>
      </w:r>
    </w:p>
    <w:p w14:paraId="32E227B3" w14:textId="5A8062D1" w:rsidR="00D314FF" w:rsidRPr="00CB3A42" w:rsidRDefault="0097502A" w:rsidP="00CB5EFC">
      <w:pPr>
        <w:pStyle w:val="slide"/>
        <w:spacing w:before="0"/>
        <w:jc w:val="left"/>
      </w:pPr>
      <w:r w:rsidRPr="00CB3A42">
        <w:t>Slide 1</w:t>
      </w:r>
    </w:p>
    <w:p w14:paraId="2919DA1E" w14:textId="78965B89" w:rsidR="00AA0AA4"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This is the </w:t>
      </w:r>
      <w:r w:rsidR="00C112A5">
        <w:rPr>
          <w:rFonts w:ascii="Franklin Gothic Book" w:eastAsiaTheme="minorEastAsia" w:hAnsi="Franklin Gothic Book" w:cstheme="minorBidi"/>
          <w:color w:val="000000" w:themeColor="text1"/>
          <w:kern w:val="24"/>
        </w:rPr>
        <w:t>first</w:t>
      </w:r>
      <w:r w:rsidR="00AA0AA4" w:rsidRPr="00D314FF">
        <w:rPr>
          <w:rFonts w:ascii="Franklin Gothic Book" w:eastAsiaTheme="minorEastAsia" w:hAnsi="Franklin Gothic Book" w:cstheme="minorBidi"/>
          <w:color w:val="000000" w:themeColor="text1"/>
          <w:kern w:val="24"/>
        </w:rPr>
        <w:t xml:space="preserve"> of</w:t>
      </w:r>
      <w:r w:rsidR="00B06450">
        <w:rPr>
          <w:rFonts w:ascii="Franklin Gothic Book" w:eastAsiaTheme="minorEastAsia" w:hAnsi="Franklin Gothic Book" w:cstheme="minorBidi"/>
          <w:color w:val="000000" w:themeColor="text1"/>
          <w:kern w:val="24"/>
        </w:rPr>
        <w:t xml:space="preserve"> </w:t>
      </w:r>
      <w:r w:rsidR="00657773">
        <w:rPr>
          <w:rFonts w:ascii="Franklin Gothic Book" w:eastAsiaTheme="minorEastAsia" w:hAnsi="Franklin Gothic Book" w:cstheme="minorBidi"/>
          <w:color w:val="000000" w:themeColor="text1"/>
          <w:kern w:val="24"/>
        </w:rPr>
        <w:t>six</w:t>
      </w:r>
      <w:r w:rsidR="00AA0AA4" w:rsidRPr="00D314FF">
        <w:rPr>
          <w:rFonts w:ascii="Franklin Gothic Book" w:eastAsiaTheme="minorEastAsia" w:hAnsi="Franklin Gothic Book" w:cstheme="minorBidi"/>
          <w:color w:val="000000" w:themeColor="text1"/>
          <w:kern w:val="24"/>
        </w:rPr>
        <w:t xml:space="preserve"> </w:t>
      </w:r>
      <w:r w:rsidR="004166A8">
        <w:rPr>
          <w:rFonts w:ascii="Franklin Gothic Book" w:eastAsiaTheme="minorEastAsia" w:hAnsi="Franklin Gothic Book" w:cstheme="minorBidi"/>
          <w:color w:val="000000" w:themeColor="text1"/>
          <w:kern w:val="24"/>
        </w:rPr>
        <w:t>PowerPoints</w:t>
      </w:r>
      <w:r w:rsidR="00AA0AA4" w:rsidRPr="00D314FF">
        <w:rPr>
          <w:rFonts w:ascii="Franklin Gothic Book" w:eastAsiaTheme="minorEastAsia" w:hAnsi="Franklin Gothic Book" w:cstheme="minorBidi"/>
          <w:color w:val="000000" w:themeColor="text1"/>
          <w:kern w:val="24"/>
        </w:rPr>
        <w:t xml:space="preserve"> covering material in the</w:t>
      </w:r>
      <w:r w:rsidR="00D07889">
        <w:rPr>
          <w:rFonts w:ascii="Franklin Gothic Book" w:eastAsiaTheme="minorEastAsia" w:hAnsi="Franklin Gothic Book" w:cstheme="minorBidi"/>
          <w:color w:val="000000" w:themeColor="text1"/>
          <w:kern w:val="24"/>
        </w:rPr>
        <w:t xml:space="preserve"> 202</w:t>
      </w:r>
      <w:r w:rsidR="00B06450">
        <w:rPr>
          <w:rFonts w:ascii="Franklin Gothic Book" w:eastAsiaTheme="minorEastAsia" w:hAnsi="Franklin Gothic Book" w:cstheme="minorBidi"/>
          <w:color w:val="000000" w:themeColor="text1"/>
          <w:kern w:val="24"/>
        </w:rPr>
        <w:t>6</w:t>
      </w:r>
      <w:r w:rsidR="008A5AB1" w:rsidRPr="00D314FF">
        <w:rPr>
          <w:rFonts w:ascii="Franklin Gothic Book" w:eastAsiaTheme="minorEastAsia" w:hAnsi="Franklin Gothic Book" w:cstheme="minorBidi"/>
          <w:color w:val="000000" w:themeColor="text1"/>
          <w:kern w:val="24"/>
        </w:rPr>
        <w:t xml:space="preserve"> </w:t>
      </w:r>
      <w:r w:rsidR="008A5AB1" w:rsidRPr="00D314FF">
        <w:rPr>
          <w:rFonts w:ascii="Franklin Gothic Book" w:eastAsiaTheme="minorEastAsia" w:hAnsi="Franklin Gothic Book" w:cstheme="minorBidi"/>
          <w:i/>
          <w:color w:val="000000" w:themeColor="text1"/>
          <w:kern w:val="24"/>
        </w:rPr>
        <w:t>Conference Agenda Report</w:t>
      </w:r>
      <w:r w:rsidR="008A5AB1" w:rsidRPr="00D314FF">
        <w:rPr>
          <w:rFonts w:ascii="Franklin Gothic Book" w:eastAsiaTheme="minorEastAsia" w:hAnsi="Franklin Gothic Book" w:cstheme="minorBidi"/>
          <w:color w:val="000000" w:themeColor="text1"/>
          <w:kern w:val="24"/>
        </w:rPr>
        <w:t xml:space="preserve"> (or </w:t>
      </w:r>
      <w:r w:rsidR="008A5AB1" w:rsidRPr="00D314FF">
        <w:rPr>
          <w:rFonts w:ascii="Franklin Gothic Book" w:eastAsiaTheme="minorEastAsia" w:hAnsi="Franklin Gothic Book" w:cstheme="minorBidi"/>
          <w:i/>
          <w:color w:val="000000" w:themeColor="text1"/>
          <w:kern w:val="24"/>
        </w:rPr>
        <w:t>CAR</w:t>
      </w:r>
      <w:r w:rsidR="008A5AB1" w:rsidRPr="00D314FF">
        <w:rPr>
          <w:rFonts w:ascii="Franklin Gothic Book" w:eastAsiaTheme="minorEastAsia" w:hAnsi="Franklin Gothic Book" w:cstheme="minorBidi"/>
          <w:color w:val="000000" w:themeColor="text1"/>
          <w:kern w:val="24"/>
        </w:rPr>
        <w:t xml:space="preserve"> for short).</w:t>
      </w:r>
    </w:p>
    <w:p w14:paraId="6BAB4EA0" w14:textId="38821B7C" w:rsidR="00CB5EFC" w:rsidRPr="00CB5EFC" w:rsidRDefault="00CB5EFC" w:rsidP="00CB5EFC">
      <w:pPr>
        <w:pStyle w:val="slide"/>
        <w:spacing w:before="0"/>
        <w:jc w:val="left"/>
      </w:pPr>
      <w:r w:rsidRPr="00CB3A42">
        <w:t xml:space="preserve">Slide </w:t>
      </w:r>
      <w:r>
        <w:t>2</w:t>
      </w:r>
    </w:p>
    <w:p w14:paraId="720C509D" w14:textId="0198C362" w:rsidR="0097502A" w:rsidRDefault="0097502A" w:rsidP="00BD70C7">
      <w:pPr>
        <w:spacing w:after="120"/>
        <w:jc w:val="both"/>
        <w:rPr>
          <w:rFonts w:ascii="Franklin Gothic Book" w:hAnsi="Franklin Gothic Book"/>
          <w:sz w:val="24"/>
          <w:szCs w:val="24"/>
        </w:rPr>
      </w:pPr>
      <w:r w:rsidRPr="00BD3A3A">
        <w:rPr>
          <w:rFonts w:ascii="Franklin Gothic Book" w:hAnsi="Franklin Gothic Book"/>
          <w:sz w:val="24"/>
          <w:szCs w:val="24"/>
        </w:rPr>
        <w:t xml:space="preserve">This </w:t>
      </w:r>
      <w:r w:rsidR="004166A8">
        <w:rPr>
          <w:rFonts w:ascii="Franklin Gothic Book" w:hAnsi="Franklin Gothic Book"/>
          <w:sz w:val="24"/>
          <w:szCs w:val="24"/>
        </w:rPr>
        <w:t>P</w:t>
      </w:r>
      <w:r w:rsidR="00B7624D">
        <w:rPr>
          <w:rFonts w:ascii="Franklin Gothic Book" w:hAnsi="Franklin Gothic Book"/>
          <w:sz w:val="24"/>
          <w:szCs w:val="24"/>
        </w:rPr>
        <w:t>owerPoint</w:t>
      </w:r>
      <w:r w:rsidRPr="00BD3A3A">
        <w:rPr>
          <w:rFonts w:ascii="Franklin Gothic Book" w:hAnsi="Franklin Gothic Book"/>
          <w:sz w:val="24"/>
          <w:szCs w:val="24"/>
        </w:rPr>
        <w:t xml:space="preserve"> covers </w:t>
      </w:r>
      <w:r w:rsidR="00C112A5" w:rsidRPr="00C112A5">
        <w:rPr>
          <w:rFonts w:ascii="Franklin Gothic Book" w:hAnsi="Franklin Gothic Book"/>
          <w:sz w:val="24"/>
          <w:szCs w:val="24"/>
        </w:rPr>
        <w:t xml:space="preserve">the introductory essay for the </w:t>
      </w:r>
      <w:r w:rsidR="00C112A5" w:rsidRPr="00C112A5">
        <w:rPr>
          <w:rFonts w:ascii="Franklin Gothic Book" w:hAnsi="Franklin Gothic Book"/>
          <w:i/>
          <w:sz w:val="24"/>
          <w:szCs w:val="24"/>
        </w:rPr>
        <w:t>Conference Agenda Report</w:t>
      </w:r>
      <w:r w:rsidR="00C112A5" w:rsidRPr="00C112A5">
        <w:rPr>
          <w:rFonts w:ascii="Franklin Gothic Book" w:hAnsi="Franklin Gothic Book"/>
          <w:sz w:val="24"/>
          <w:szCs w:val="24"/>
        </w:rPr>
        <w:t>—</w:t>
      </w:r>
      <w:r w:rsidR="00C112A5">
        <w:rPr>
          <w:rFonts w:ascii="Franklin Gothic Book" w:hAnsi="Franklin Gothic Book"/>
          <w:sz w:val="24"/>
          <w:szCs w:val="24"/>
        </w:rPr>
        <w:t>Our Common Welfare.</w:t>
      </w:r>
    </w:p>
    <w:p w14:paraId="73342B01" w14:textId="5455B6C3" w:rsidR="00070BA3" w:rsidRPr="00070BA3" w:rsidRDefault="00C112A5" w:rsidP="00BD70C7">
      <w:pPr>
        <w:spacing w:after="120"/>
        <w:jc w:val="both"/>
        <w:rPr>
          <w:rFonts w:ascii="Franklin Gothic Book" w:hAnsi="Franklin Gothic Book"/>
          <w:sz w:val="24"/>
          <w:szCs w:val="24"/>
        </w:rPr>
      </w:pPr>
      <w:r>
        <w:rPr>
          <w:rFonts w:ascii="Franklin Gothic Book" w:hAnsi="Franklin Gothic Book"/>
          <w:sz w:val="24"/>
          <w:szCs w:val="24"/>
        </w:rPr>
        <w:t xml:space="preserve">Also contained in the </w:t>
      </w:r>
      <w:r w:rsidRPr="00070BA3">
        <w:rPr>
          <w:rFonts w:ascii="Franklin Gothic Book" w:hAnsi="Franklin Gothic Book"/>
          <w:i/>
          <w:iCs/>
          <w:sz w:val="24"/>
          <w:szCs w:val="24"/>
        </w:rPr>
        <w:t>CAR</w:t>
      </w:r>
      <w:r>
        <w:rPr>
          <w:rFonts w:ascii="Franklin Gothic Book" w:hAnsi="Franklin Gothic Book"/>
          <w:sz w:val="24"/>
          <w:szCs w:val="24"/>
        </w:rPr>
        <w:t xml:space="preserve"> and covered in the other </w:t>
      </w:r>
      <w:r w:rsidR="00657773">
        <w:rPr>
          <w:rFonts w:ascii="Franklin Gothic Book" w:hAnsi="Franklin Gothic Book"/>
          <w:sz w:val="24"/>
          <w:szCs w:val="24"/>
        </w:rPr>
        <w:t>five</w:t>
      </w:r>
      <w:r>
        <w:rPr>
          <w:rFonts w:ascii="Franklin Gothic Book" w:hAnsi="Franklin Gothic Book"/>
          <w:sz w:val="24"/>
          <w:szCs w:val="24"/>
        </w:rPr>
        <w:t xml:space="preserve"> PowerPoints are the three World Board motions—</w:t>
      </w:r>
      <w:r w:rsidR="00D6006F">
        <w:rPr>
          <w:rFonts w:ascii="Franklin Gothic Book" w:hAnsi="Franklin Gothic Book"/>
          <w:sz w:val="24"/>
          <w:szCs w:val="24"/>
        </w:rPr>
        <w:t xml:space="preserve">one </w:t>
      </w:r>
      <w:r>
        <w:rPr>
          <w:rFonts w:ascii="Franklin Gothic Book" w:hAnsi="Franklin Gothic Book"/>
          <w:sz w:val="24"/>
          <w:szCs w:val="24"/>
        </w:rPr>
        <w:t>to approve the IP #21 revision</w:t>
      </w:r>
      <w:r w:rsidR="00070BA3">
        <w:rPr>
          <w:rFonts w:ascii="Franklin Gothic Book" w:hAnsi="Franklin Gothic Book"/>
          <w:sz w:val="24"/>
          <w:szCs w:val="24"/>
        </w:rPr>
        <w:t xml:space="preserve"> “Staying Clean in Isolation,”</w:t>
      </w:r>
      <w:r w:rsidR="00D6006F">
        <w:rPr>
          <w:rFonts w:ascii="Franklin Gothic Book" w:hAnsi="Franklin Gothic Book"/>
          <w:sz w:val="24"/>
          <w:szCs w:val="24"/>
        </w:rPr>
        <w:t xml:space="preserve"> one</w:t>
      </w:r>
      <w:r w:rsidR="00070BA3">
        <w:rPr>
          <w:rFonts w:ascii="Franklin Gothic Book" w:hAnsi="Franklin Gothic Book"/>
          <w:sz w:val="24"/>
          <w:szCs w:val="24"/>
        </w:rPr>
        <w:t xml:space="preserve"> to adopt the collaboratively created NAWS Strategic Plan, and </w:t>
      </w:r>
      <w:r w:rsidR="00D6006F">
        <w:rPr>
          <w:rFonts w:ascii="Franklin Gothic Book" w:hAnsi="Franklin Gothic Book"/>
          <w:sz w:val="24"/>
          <w:szCs w:val="24"/>
        </w:rPr>
        <w:t xml:space="preserve">one </w:t>
      </w:r>
      <w:r w:rsidR="00070BA3">
        <w:rPr>
          <w:rFonts w:ascii="Franklin Gothic Book" w:hAnsi="Franklin Gothic Book"/>
          <w:sz w:val="24"/>
          <w:szCs w:val="24"/>
        </w:rPr>
        <w:t>to change the guidelines for the World Convention. There are also two regional motions</w:t>
      </w:r>
      <w:r w:rsidR="00D6006F">
        <w:rPr>
          <w:rFonts w:ascii="Franklin Gothic Book" w:hAnsi="Franklin Gothic Book"/>
          <w:sz w:val="24"/>
          <w:szCs w:val="24"/>
        </w:rPr>
        <w:t>, one</w:t>
      </w:r>
      <w:r w:rsidR="00070BA3">
        <w:rPr>
          <w:rFonts w:ascii="Franklin Gothic Book" w:hAnsi="Franklin Gothic Book"/>
          <w:sz w:val="24"/>
          <w:szCs w:val="24"/>
        </w:rPr>
        <w:t xml:space="preserve"> </w:t>
      </w:r>
      <w:r w:rsidR="00957EF6">
        <w:rPr>
          <w:rFonts w:ascii="Franklin Gothic Book" w:hAnsi="Franklin Gothic Book"/>
          <w:sz w:val="24"/>
          <w:szCs w:val="24"/>
        </w:rPr>
        <w:t>regarding</w:t>
      </w:r>
      <w:r w:rsidR="00070BA3">
        <w:rPr>
          <w:rFonts w:ascii="Franklin Gothic Book" w:hAnsi="Franklin Gothic Book"/>
          <w:sz w:val="24"/>
          <w:szCs w:val="24"/>
        </w:rPr>
        <w:t xml:space="preserve"> </w:t>
      </w:r>
      <w:proofErr w:type="spellStart"/>
      <w:r w:rsidR="00070BA3">
        <w:rPr>
          <w:rFonts w:ascii="Franklin Gothic Book" w:hAnsi="Franklin Gothic Book"/>
          <w:sz w:val="24"/>
          <w:szCs w:val="24"/>
        </w:rPr>
        <w:t>booklength</w:t>
      </w:r>
      <w:proofErr w:type="spellEnd"/>
      <w:r w:rsidR="00070BA3">
        <w:rPr>
          <w:rFonts w:ascii="Franklin Gothic Book" w:hAnsi="Franklin Gothic Book"/>
          <w:sz w:val="24"/>
          <w:szCs w:val="24"/>
        </w:rPr>
        <w:t xml:space="preserve"> pieces of literature on inmate tablets and</w:t>
      </w:r>
      <w:r w:rsidR="00D6006F">
        <w:rPr>
          <w:rFonts w:ascii="Franklin Gothic Book" w:hAnsi="Franklin Gothic Book"/>
          <w:sz w:val="24"/>
          <w:szCs w:val="24"/>
        </w:rPr>
        <w:t xml:space="preserve"> one about</w:t>
      </w:r>
      <w:r w:rsidR="00070BA3">
        <w:rPr>
          <w:rFonts w:ascii="Franklin Gothic Book" w:hAnsi="Franklin Gothic Book"/>
          <w:sz w:val="24"/>
          <w:szCs w:val="24"/>
        </w:rPr>
        <w:t xml:space="preserve"> using AI interpretation during WSC meetings. </w:t>
      </w:r>
      <w:r w:rsidR="007B3366">
        <w:rPr>
          <w:rFonts w:ascii="Franklin Gothic Book" w:hAnsi="Franklin Gothic Book"/>
          <w:sz w:val="24"/>
          <w:szCs w:val="24"/>
        </w:rPr>
        <w:t xml:space="preserve">There is a </w:t>
      </w:r>
      <w:r w:rsidR="007B3366" w:rsidRPr="007B3366">
        <w:rPr>
          <w:rFonts w:ascii="Franklin Gothic Book" w:hAnsi="Franklin Gothic Book"/>
          <w:sz w:val="24"/>
          <w:szCs w:val="24"/>
        </w:rPr>
        <w:t>survey that helps the conference set priorities for recovery literature, service material, and Issue Discussion Topics</w:t>
      </w:r>
      <w:r w:rsidR="007B3366">
        <w:rPr>
          <w:rFonts w:ascii="Franklin Gothic Book" w:hAnsi="Franklin Gothic Book"/>
          <w:sz w:val="24"/>
          <w:szCs w:val="24"/>
        </w:rPr>
        <w:t>. There are also opportunities for members to provide input on discussion questions on two topics: Gender-neutral and Inclusive Language and DRT/MAT: Helping Members Take Root.</w:t>
      </w:r>
      <w:r w:rsidR="00657773">
        <w:rPr>
          <w:rFonts w:ascii="Franklin Gothic Book" w:hAnsi="Franklin Gothic Book"/>
          <w:sz w:val="24"/>
          <w:szCs w:val="24"/>
        </w:rPr>
        <w:t xml:space="preserve"> As well as some information about Pricing Our Literature.</w:t>
      </w:r>
    </w:p>
    <w:p w14:paraId="0B3F4906" w14:textId="6FBC0852" w:rsidR="00062CFE" w:rsidRPr="00CB3A42" w:rsidRDefault="00AA0AA4" w:rsidP="00CB5EFC">
      <w:pPr>
        <w:pStyle w:val="slide"/>
        <w:spacing w:before="0"/>
        <w:jc w:val="left"/>
      </w:pPr>
      <w:r w:rsidRPr="00CB3A42">
        <w:t xml:space="preserve">Slide </w:t>
      </w:r>
      <w:r w:rsidR="00CB5EFC">
        <w:t>3</w:t>
      </w:r>
    </w:p>
    <w:p w14:paraId="69B246B8" w14:textId="5B9951AA" w:rsidR="00CB5EFC" w:rsidRDefault="0097502A" w:rsidP="00CB5EFC">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Please keep in mind, t</w:t>
      </w:r>
      <w:r w:rsidR="00DE62D0" w:rsidRPr="00D314FF">
        <w:rPr>
          <w:rFonts w:ascii="Franklin Gothic Book" w:eastAsiaTheme="minorEastAsia" w:hAnsi="Franklin Gothic Book" w:cstheme="minorBidi"/>
          <w:color w:val="000000" w:themeColor="text1"/>
          <w:kern w:val="24"/>
        </w:rPr>
        <w:t xml:space="preserve">hese </w:t>
      </w:r>
      <w:r w:rsidR="00B7624D">
        <w:rPr>
          <w:rFonts w:ascii="Franklin Gothic Book" w:eastAsiaTheme="minorEastAsia" w:hAnsi="Franklin Gothic Book" w:cstheme="minorBidi"/>
          <w:color w:val="000000" w:themeColor="text1"/>
          <w:kern w:val="24"/>
        </w:rPr>
        <w:t>PowerPoints</w:t>
      </w:r>
      <w:r w:rsidR="00DE62D0" w:rsidRPr="00D314FF">
        <w:rPr>
          <w:rFonts w:ascii="Franklin Gothic Book" w:eastAsiaTheme="minorEastAsia" w:hAnsi="Franklin Gothic Book" w:cstheme="minorBidi"/>
          <w:color w:val="000000" w:themeColor="text1"/>
          <w:kern w:val="24"/>
        </w:rPr>
        <w:t xml:space="preserve"> only cover the main points of the </w:t>
      </w:r>
      <w:r w:rsidR="009A215E" w:rsidRPr="0004312C">
        <w:rPr>
          <w:rFonts w:ascii="Franklin Gothic Book" w:hAnsi="Franklin Gothic Book"/>
          <w:i/>
        </w:rPr>
        <w:t>CAR</w:t>
      </w:r>
      <w:r w:rsidR="00DE62D0" w:rsidRPr="00D314FF">
        <w:rPr>
          <w:rFonts w:ascii="Franklin Gothic Book" w:eastAsiaTheme="minorEastAsia" w:hAnsi="Franklin Gothic Book" w:cstheme="minorBidi"/>
          <w:color w:val="000000" w:themeColor="text1"/>
          <w:kern w:val="24"/>
        </w:rPr>
        <w:t xml:space="preserve">. We encourage all members to read the </w:t>
      </w:r>
      <w:r w:rsidR="00DE62D0" w:rsidRPr="00D314FF">
        <w:rPr>
          <w:rFonts w:ascii="Franklin Gothic Book" w:eastAsiaTheme="minorEastAsia" w:hAnsi="Franklin Gothic Book" w:cstheme="minorBidi"/>
          <w:i/>
          <w:color w:val="000000" w:themeColor="text1"/>
          <w:kern w:val="24"/>
        </w:rPr>
        <w:t>CAR</w:t>
      </w:r>
      <w:r w:rsidR="00DE62D0" w:rsidRPr="00D314FF">
        <w:rPr>
          <w:rFonts w:ascii="Franklin Gothic Book" w:eastAsiaTheme="minorEastAsia" w:hAnsi="Franklin Gothic Book" w:cstheme="minorBidi"/>
          <w:color w:val="000000" w:themeColor="text1"/>
          <w:kern w:val="24"/>
        </w:rPr>
        <w:t xml:space="preserve"> itself. Please visit </w:t>
      </w:r>
      <w:hyperlink r:id="rId7" w:history="1">
        <w:r w:rsidR="00475AF3" w:rsidRPr="00D314FF">
          <w:rPr>
            <w:rStyle w:val="Hyperlink"/>
            <w:rFonts w:eastAsiaTheme="minorEastAsia" w:cstheme="minorBidi"/>
            <w:kern w:val="24"/>
            <w:sz w:val="24"/>
          </w:rPr>
          <w:t>na.org/conference</w:t>
        </w:r>
      </w:hyperlink>
      <w:r w:rsidR="00475AF3" w:rsidRPr="00D314FF">
        <w:rPr>
          <w:rFonts w:ascii="Franklin Gothic Book" w:eastAsiaTheme="minorEastAsia" w:hAnsi="Franklin Gothic Book" w:cstheme="minorBidi"/>
          <w:color w:val="000000" w:themeColor="text1"/>
          <w:kern w:val="24"/>
        </w:rPr>
        <w:t xml:space="preserve"> </w:t>
      </w:r>
      <w:r w:rsidR="00D07889">
        <w:rPr>
          <w:rFonts w:ascii="Franklin Gothic Book" w:eastAsiaTheme="minorEastAsia" w:hAnsi="Franklin Gothic Book" w:cstheme="minorBidi"/>
          <w:color w:val="000000" w:themeColor="text1"/>
          <w:kern w:val="24"/>
        </w:rPr>
        <w:t>for the complete 202</w:t>
      </w:r>
      <w:r w:rsidR="00B06450">
        <w:rPr>
          <w:rFonts w:ascii="Franklin Gothic Book" w:eastAsiaTheme="minorEastAsia" w:hAnsi="Franklin Gothic Book" w:cstheme="minorBidi"/>
          <w:color w:val="000000" w:themeColor="text1"/>
          <w:kern w:val="24"/>
        </w:rPr>
        <w:t>6</w:t>
      </w:r>
      <w:r w:rsidR="00DE62D0" w:rsidRPr="00D314FF">
        <w:rPr>
          <w:rFonts w:ascii="Franklin Gothic Book" w:eastAsiaTheme="minorEastAsia" w:hAnsi="Franklin Gothic Book" w:cstheme="minorBidi"/>
          <w:color w:val="000000" w:themeColor="text1"/>
          <w:kern w:val="24"/>
        </w:rPr>
        <w:t xml:space="preserve"> </w:t>
      </w:r>
      <w:r w:rsidR="00DE62D0" w:rsidRPr="00D314FF">
        <w:rPr>
          <w:rFonts w:ascii="Franklin Gothic Book" w:eastAsiaTheme="minorEastAsia" w:hAnsi="Franklin Gothic Book" w:cstheme="minorBidi"/>
          <w:i/>
          <w:color w:val="000000" w:themeColor="text1"/>
          <w:kern w:val="24"/>
        </w:rPr>
        <w:t>CAR</w:t>
      </w:r>
      <w:r>
        <w:rPr>
          <w:rFonts w:ascii="Franklin Gothic Book" w:eastAsiaTheme="minorEastAsia" w:hAnsi="Franklin Gothic Book" w:cstheme="minorBidi"/>
          <w:color w:val="000000" w:themeColor="text1"/>
          <w:kern w:val="24"/>
        </w:rPr>
        <w:t xml:space="preserve">, the other </w:t>
      </w:r>
      <w:r w:rsidR="007A7F37">
        <w:rPr>
          <w:rFonts w:ascii="Franklin Gothic Book" w:eastAsiaTheme="minorEastAsia" w:hAnsi="Franklin Gothic Book" w:cstheme="minorBidi"/>
          <w:color w:val="000000" w:themeColor="text1"/>
          <w:kern w:val="24"/>
        </w:rPr>
        <w:t>P</w:t>
      </w:r>
      <w:r w:rsidR="00B7624D">
        <w:rPr>
          <w:rFonts w:ascii="Franklin Gothic Book" w:eastAsiaTheme="minorEastAsia" w:hAnsi="Franklin Gothic Book" w:cstheme="minorBidi"/>
          <w:color w:val="000000" w:themeColor="text1"/>
          <w:kern w:val="24"/>
        </w:rPr>
        <w:t>owerPoints</w:t>
      </w:r>
      <w:r>
        <w:rPr>
          <w:rFonts w:ascii="Franklin Gothic Book" w:eastAsiaTheme="minorEastAsia" w:hAnsi="Franklin Gothic Book" w:cstheme="minorBidi"/>
          <w:color w:val="000000" w:themeColor="text1"/>
          <w:kern w:val="24"/>
        </w:rPr>
        <w:t xml:space="preserve">, and other </w:t>
      </w:r>
      <w:r w:rsidR="00FE4AD7">
        <w:rPr>
          <w:rFonts w:ascii="Franklin Gothic Book" w:eastAsiaTheme="minorEastAsia" w:hAnsi="Franklin Gothic Book" w:cstheme="minorBidi"/>
          <w:color w:val="000000" w:themeColor="text1"/>
          <w:kern w:val="24"/>
        </w:rPr>
        <w:t>c</w:t>
      </w:r>
      <w:r>
        <w:rPr>
          <w:rFonts w:ascii="Franklin Gothic Book" w:eastAsiaTheme="minorEastAsia" w:hAnsi="Franklin Gothic Book" w:cstheme="minorBidi"/>
          <w:color w:val="000000" w:themeColor="text1"/>
          <w:kern w:val="24"/>
        </w:rPr>
        <w:t>onference materials.</w:t>
      </w:r>
      <w:r w:rsidR="00957EF6">
        <w:rPr>
          <w:rFonts w:ascii="Franklin Gothic Book" w:eastAsiaTheme="minorEastAsia" w:hAnsi="Franklin Gothic Book" w:cstheme="minorBidi"/>
          <w:color w:val="000000" w:themeColor="text1"/>
          <w:kern w:val="24"/>
        </w:rPr>
        <w:t xml:space="preserve"> The CAR Survey and discussion question input forms are posted at </w:t>
      </w:r>
      <w:hyperlink r:id="rId8" w:history="1">
        <w:r w:rsidR="00957EF6" w:rsidRPr="00816A19">
          <w:rPr>
            <w:rStyle w:val="Hyperlink"/>
            <w:rFonts w:eastAsiaTheme="minorEastAsia" w:cstheme="minorBidi"/>
            <w:kern w:val="24"/>
            <w:sz w:val="24"/>
          </w:rPr>
          <w:t>na.org/surveys</w:t>
        </w:r>
      </w:hyperlink>
      <w:r w:rsidR="00957EF6">
        <w:rPr>
          <w:rFonts w:ascii="Franklin Gothic Book" w:eastAsiaTheme="minorEastAsia" w:hAnsi="Franklin Gothic Book" w:cstheme="minorBidi"/>
          <w:color w:val="000000" w:themeColor="text1"/>
          <w:kern w:val="24"/>
        </w:rPr>
        <w:t xml:space="preserve">. </w:t>
      </w:r>
    </w:p>
    <w:p w14:paraId="19455286" w14:textId="58CD7385" w:rsidR="00D45C21" w:rsidRPr="00CB5EFC" w:rsidRDefault="00D45C21" w:rsidP="00CB5EFC">
      <w:pPr>
        <w:pStyle w:val="slide"/>
      </w:pPr>
      <w:r w:rsidRPr="00CB5EFC">
        <w:t xml:space="preserve">Slide </w:t>
      </w:r>
      <w:r w:rsidR="00AB5E31">
        <w:t>4</w:t>
      </w:r>
    </w:p>
    <w:p w14:paraId="74B4A9CF" w14:textId="7BD03200" w:rsidR="007B3366" w:rsidRDefault="007B3366" w:rsidP="007B3366">
      <w:pPr>
        <w:pStyle w:val="NormalWeb"/>
        <w:spacing w:before="0" w:beforeAutospacing="0" w:after="120" w:afterAutospacing="0"/>
        <w:rPr>
          <w:rFonts w:ascii="Franklin Gothic Book" w:eastAsiaTheme="minorEastAsia" w:hAnsi="Franklin Gothic Book"/>
          <w:color w:val="000000" w:themeColor="text1"/>
          <w:kern w:val="24"/>
        </w:rPr>
      </w:pPr>
      <w:r w:rsidRPr="007B3366">
        <w:rPr>
          <w:rFonts w:ascii="Franklin Gothic Book" w:eastAsiaTheme="minorEastAsia" w:hAnsi="Franklin Gothic Book"/>
          <w:color w:val="000000" w:themeColor="text1"/>
          <w:kern w:val="24"/>
        </w:rPr>
        <w:t>The opening pages of the 202</w:t>
      </w:r>
      <w:r>
        <w:rPr>
          <w:rFonts w:ascii="Franklin Gothic Book" w:eastAsiaTheme="minorEastAsia" w:hAnsi="Franklin Gothic Book"/>
          <w:color w:val="000000" w:themeColor="text1"/>
          <w:kern w:val="24"/>
        </w:rPr>
        <w:t>6</w:t>
      </w:r>
      <w:r w:rsidRPr="007B3366">
        <w:rPr>
          <w:rFonts w:ascii="Franklin Gothic Book" w:eastAsiaTheme="minorEastAsia" w:hAnsi="Franklin Gothic Book"/>
          <w:color w:val="000000" w:themeColor="text1"/>
          <w:kern w:val="24"/>
        </w:rPr>
        <w:t xml:space="preserve"> </w:t>
      </w:r>
      <w:r w:rsidRPr="007B3366">
        <w:rPr>
          <w:rFonts w:ascii="Franklin Gothic Book" w:eastAsiaTheme="minorEastAsia" w:hAnsi="Franklin Gothic Book"/>
          <w:i/>
          <w:color w:val="000000" w:themeColor="text1"/>
          <w:kern w:val="24"/>
        </w:rPr>
        <w:t>CAR</w:t>
      </w:r>
      <w:r w:rsidRPr="007B3366">
        <w:rPr>
          <w:rFonts w:ascii="Franklin Gothic Book" w:eastAsiaTheme="minorEastAsia" w:hAnsi="Franklin Gothic Book"/>
          <w:color w:val="000000" w:themeColor="text1"/>
          <w:kern w:val="24"/>
        </w:rPr>
        <w:t xml:space="preserve"> describe the theme for the 202</w:t>
      </w:r>
      <w:r>
        <w:rPr>
          <w:rFonts w:ascii="Franklin Gothic Book" w:eastAsiaTheme="minorEastAsia" w:hAnsi="Franklin Gothic Book"/>
          <w:color w:val="000000" w:themeColor="text1"/>
          <w:kern w:val="24"/>
        </w:rPr>
        <w:t>6</w:t>
      </w:r>
      <w:r w:rsidRPr="007B3366">
        <w:rPr>
          <w:rFonts w:ascii="Franklin Gothic Book" w:eastAsiaTheme="minorEastAsia" w:hAnsi="Franklin Gothic Book"/>
          <w:color w:val="000000" w:themeColor="text1"/>
          <w:kern w:val="24"/>
        </w:rPr>
        <w:t xml:space="preserve"> World Service Conference (or WSC for short) and the upcoming conference cycle, which is </w:t>
      </w:r>
      <w:r>
        <w:rPr>
          <w:rFonts w:ascii="Franklin Gothic Book" w:eastAsiaTheme="minorEastAsia" w:hAnsi="Franklin Gothic Book"/>
          <w:color w:val="000000" w:themeColor="text1"/>
          <w:kern w:val="24"/>
        </w:rPr>
        <w:t>Our Common Welfare</w:t>
      </w:r>
      <w:r w:rsidRPr="007B3366">
        <w:rPr>
          <w:rFonts w:ascii="Franklin Gothic Book" w:eastAsiaTheme="minorEastAsia" w:hAnsi="Franklin Gothic Book"/>
          <w:color w:val="000000" w:themeColor="text1"/>
          <w:kern w:val="24"/>
        </w:rPr>
        <w:t xml:space="preserve">. </w:t>
      </w:r>
      <w:r w:rsidR="00F22F68">
        <w:rPr>
          <w:rFonts w:ascii="Franklin Gothic Book" w:eastAsiaTheme="minorEastAsia" w:hAnsi="Franklin Gothic Book"/>
          <w:color w:val="000000" w:themeColor="text1"/>
          <w:kern w:val="24"/>
        </w:rPr>
        <w:t>You may also notice from the cover that this is the 50</w:t>
      </w:r>
      <w:r w:rsidR="00F22F68" w:rsidRPr="00F22F68">
        <w:rPr>
          <w:rFonts w:ascii="Franklin Gothic Book" w:eastAsiaTheme="minorEastAsia" w:hAnsi="Franklin Gothic Book"/>
          <w:color w:val="000000" w:themeColor="text1"/>
          <w:kern w:val="24"/>
          <w:vertAlign w:val="superscript"/>
        </w:rPr>
        <w:t>th</w:t>
      </w:r>
      <w:r w:rsidR="00F22F68">
        <w:rPr>
          <w:rFonts w:ascii="Franklin Gothic Book" w:eastAsiaTheme="minorEastAsia" w:hAnsi="Franklin Gothic Book"/>
          <w:color w:val="000000" w:themeColor="text1"/>
          <w:kern w:val="24"/>
        </w:rPr>
        <w:t xml:space="preserve"> Anniversary of the WSC—we’ve come a long way! </w:t>
      </w:r>
    </w:p>
    <w:p w14:paraId="2B63855B" w14:textId="172E3AB5" w:rsidR="00F22F68" w:rsidRDefault="00F22F68" w:rsidP="00F22F68">
      <w:pPr>
        <w:pStyle w:val="NormalWeb"/>
        <w:spacing w:before="0" w:beforeAutospacing="0" w:after="0" w:afterAutospacing="0"/>
        <w:rPr>
          <w:rFonts w:ascii="Franklin Gothic Book" w:eastAsiaTheme="minorEastAsia" w:hAnsi="Franklin Gothic Book"/>
          <w:color w:val="000000" w:themeColor="text1"/>
          <w:kern w:val="24"/>
        </w:rPr>
      </w:pPr>
      <w:r>
        <w:rPr>
          <w:rFonts w:ascii="Franklin Gothic Book" w:eastAsiaTheme="minorEastAsia" w:hAnsi="Franklin Gothic Book"/>
          <w:color w:val="000000" w:themeColor="text1"/>
          <w:kern w:val="24"/>
        </w:rPr>
        <w:t xml:space="preserve">Tradition One in </w:t>
      </w:r>
      <w:r w:rsidRPr="006A3037">
        <w:rPr>
          <w:rFonts w:ascii="Franklin Gothic Book" w:eastAsiaTheme="minorEastAsia" w:hAnsi="Franklin Gothic Book"/>
          <w:i/>
          <w:iCs/>
          <w:color w:val="000000" w:themeColor="text1"/>
          <w:kern w:val="24"/>
        </w:rPr>
        <w:t xml:space="preserve">It Works: How and Why </w:t>
      </w:r>
      <w:r>
        <w:rPr>
          <w:rFonts w:ascii="Franklin Gothic Book" w:eastAsiaTheme="minorEastAsia" w:hAnsi="Franklin Gothic Book"/>
          <w:color w:val="000000" w:themeColor="text1"/>
          <w:kern w:val="24"/>
        </w:rPr>
        <w:t>tells us</w:t>
      </w:r>
    </w:p>
    <w:p w14:paraId="557927DA" w14:textId="7DAE5BAA" w:rsidR="00F22F68" w:rsidRPr="00F22F68" w:rsidRDefault="00CB33E1" w:rsidP="00F22F68">
      <w:pPr>
        <w:pStyle w:val="NormalWeb"/>
        <w:spacing w:before="0" w:beforeAutospacing="0" w:after="120" w:afterAutospacing="0"/>
        <w:rPr>
          <w:rFonts w:ascii="Franklin Gothic Book" w:eastAsiaTheme="minorEastAsia" w:hAnsi="Franklin Gothic Book"/>
          <w:color w:val="000000" w:themeColor="text1"/>
          <w:kern w:val="24"/>
        </w:rPr>
      </w:pPr>
      <w:r>
        <w:rPr>
          <w:rFonts w:ascii="Franklin Gothic Book" w:eastAsiaTheme="minorEastAsia" w:hAnsi="Franklin Gothic Book"/>
          <w:color w:val="000000" w:themeColor="text1"/>
          <w:kern w:val="24"/>
        </w:rPr>
        <w:t>“</w:t>
      </w:r>
      <w:r w:rsidR="00F22F68" w:rsidRPr="00F22F68">
        <w:rPr>
          <w:rFonts w:ascii="Franklin Gothic Book" w:eastAsiaTheme="minorEastAsia" w:hAnsi="Franklin Gothic Book"/>
          <w:color w:val="000000" w:themeColor="text1"/>
          <w:kern w:val="24"/>
        </w:rPr>
        <w:t>The strength of our mutual commitment to NA creates the unity that binds us together in spite of all that might divide us. The common welfare of NA depends on the continued growth and well-being of the fellowship in every corner of the world.</w:t>
      </w:r>
      <w:r>
        <w:rPr>
          <w:rFonts w:ascii="Franklin Gothic Book" w:eastAsiaTheme="minorEastAsia" w:hAnsi="Franklin Gothic Book"/>
          <w:color w:val="000000" w:themeColor="text1"/>
          <w:kern w:val="24"/>
        </w:rPr>
        <w:t>”</w:t>
      </w:r>
    </w:p>
    <w:p w14:paraId="396E6709" w14:textId="77777777" w:rsidR="00E61EB0" w:rsidRPr="008D4C86" w:rsidRDefault="00E61EB0" w:rsidP="00E61EB0">
      <w:pPr>
        <w:pStyle w:val="slide"/>
      </w:pPr>
      <w:r w:rsidRPr="008D4C86">
        <w:t xml:space="preserve">Slide </w:t>
      </w:r>
      <w:r>
        <w:t>5</w:t>
      </w:r>
    </w:p>
    <w:p w14:paraId="44754A32" w14:textId="5B8F86A5" w:rsidR="006A3037" w:rsidRDefault="00CB33E1" w:rsidP="006A303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And “</w:t>
      </w:r>
      <w:r w:rsidR="00F22F68">
        <w:rPr>
          <w:rFonts w:ascii="Franklin Gothic Book" w:eastAsiaTheme="minorEastAsia" w:hAnsi="Franklin Gothic Book" w:cstheme="minorBidi"/>
          <w:color w:val="000000" w:themeColor="text1"/>
          <w:kern w:val="24"/>
        </w:rPr>
        <w:t>O</w:t>
      </w:r>
      <w:r w:rsidR="006A3037" w:rsidRPr="006A3037">
        <w:rPr>
          <w:rFonts w:ascii="Franklin Gothic Book" w:eastAsiaTheme="minorEastAsia" w:hAnsi="Franklin Gothic Book" w:cstheme="minorBidi"/>
          <w:color w:val="000000" w:themeColor="text1"/>
          <w:kern w:val="24"/>
        </w:rPr>
        <w:t xml:space="preserve">ne way to look at placing our common welfare first is to say that each of us is equally responsible for NA’s well-being. . . . As each individual member relies on the support of the fellowship for survival, so NA’s survival depends on its members. </w:t>
      </w:r>
    </w:p>
    <w:p w14:paraId="562333F6" w14:textId="5B738F45" w:rsidR="004C0BE1" w:rsidRPr="008D4C86" w:rsidRDefault="004C0BE1" w:rsidP="006A3037">
      <w:pPr>
        <w:pStyle w:val="slide"/>
      </w:pPr>
      <w:r w:rsidRPr="008D4C86">
        <w:t>Slide 6</w:t>
      </w:r>
    </w:p>
    <w:p w14:paraId="7B051A1F" w14:textId="354858E5" w:rsidR="008E4C4F" w:rsidRPr="00772BA1" w:rsidRDefault="008E4C4F" w:rsidP="00C112A5">
      <w:pPr>
        <w:pStyle w:val="NormalWeb"/>
        <w:spacing w:before="0" w:beforeAutospacing="0" w:after="120" w:afterAutospacing="0"/>
        <w:rPr>
          <w:rFonts w:ascii="Franklin Gothic Book" w:eastAsiaTheme="minorEastAsia" w:hAnsi="Franklin Gothic Book" w:cstheme="minorBidi"/>
          <w:color w:val="000000" w:themeColor="text1"/>
          <w:kern w:val="24"/>
        </w:rPr>
      </w:pPr>
      <w:r w:rsidRPr="008E4C4F">
        <w:rPr>
          <w:rFonts w:ascii="Franklin Gothic Book" w:eastAsiaTheme="minorEastAsia" w:hAnsi="Franklin Gothic Book" w:cstheme="minorBidi"/>
          <w:color w:val="000000" w:themeColor="text1"/>
          <w:kern w:val="24"/>
        </w:rPr>
        <w:t>The world is changing. NA principles, our message, our one promise—these things don’t change. Our Traditions ensure that we have a stable spiritual foundation regardless of what is happening outside of the doors of our meetings. Our guiding principles don’t change, but the ways we practice them do</w:t>
      </w:r>
      <w:r>
        <w:rPr>
          <w:rFonts w:ascii="Franklin Gothic Book" w:eastAsiaTheme="minorEastAsia" w:hAnsi="Franklin Gothic Book" w:cstheme="minorBidi"/>
          <w:color w:val="000000" w:themeColor="text1"/>
          <w:kern w:val="24"/>
        </w:rPr>
        <w:t xml:space="preserve">. </w:t>
      </w:r>
      <w:r w:rsidR="00CB33E1">
        <w:rPr>
          <w:rFonts w:ascii="Franklin Gothic Book" w:eastAsiaTheme="minorEastAsia" w:hAnsi="Franklin Gothic Book" w:cstheme="minorBidi"/>
          <w:color w:val="000000" w:themeColor="text1"/>
          <w:kern w:val="24"/>
        </w:rPr>
        <w:t>To</w:t>
      </w:r>
      <w:r w:rsidRPr="008E4C4F">
        <w:rPr>
          <w:rFonts w:ascii="Franklin Gothic Book" w:eastAsiaTheme="minorEastAsia" w:hAnsi="Franklin Gothic Book" w:cstheme="minorBidi"/>
          <w:color w:val="000000" w:themeColor="text1"/>
          <w:kern w:val="24"/>
        </w:rPr>
        <w:t xml:space="preserve"> keep going we must keep growing</w:t>
      </w:r>
      <w:r w:rsidRPr="00CB33E1">
        <w:rPr>
          <w:rFonts w:ascii="Franklin Gothic Book" w:eastAsiaTheme="minorEastAsia" w:hAnsi="Franklin Gothic Book" w:cstheme="minorBidi"/>
          <w:color w:val="000000" w:themeColor="text1"/>
          <w:kern w:val="24"/>
        </w:rPr>
        <w:t xml:space="preserve">. </w:t>
      </w:r>
      <w:r w:rsidR="00CB33E1">
        <w:rPr>
          <w:rFonts w:ascii="Franklin Gothic Book" w:hAnsi="Franklin Gothic Book" w:cs="Palatino"/>
          <w:color w:val="211D1E"/>
        </w:rPr>
        <w:t>Yet</w:t>
      </w:r>
      <w:r w:rsidR="00CB33E1" w:rsidRPr="00CB33E1">
        <w:rPr>
          <w:rFonts w:ascii="Franklin Gothic Book" w:hAnsi="Franklin Gothic Book" w:cs="Palatino"/>
          <w:color w:val="211D1E"/>
        </w:rPr>
        <w:t xml:space="preserve"> in many places NA growth is flat or declining. When we confront the uncomfortable reality that what we are doing is not working, we become willing to change. </w:t>
      </w:r>
      <w:r w:rsidRPr="008E4C4F">
        <w:rPr>
          <w:rFonts w:ascii="Franklin Gothic Book" w:eastAsiaTheme="minorEastAsia" w:hAnsi="Franklin Gothic Book" w:cstheme="minorBidi"/>
          <w:color w:val="000000" w:themeColor="text1"/>
          <w:kern w:val="24"/>
        </w:rPr>
        <w:t>.</w:t>
      </w:r>
      <w:r>
        <w:rPr>
          <w:rFonts w:ascii="Franklin Gothic Book" w:eastAsiaTheme="minorEastAsia" w:hAnsi="Franklin Gothic Book" w:cstheme="minorBidi"/>
          <w:color w:val="000000" w:themeColor="text1"/>
          <w:kern w:val="24"/>
        </w:rPr>
        <w:t xml:space="preserve"> </w:t>
      </w:r>
      <w:r w:rsidRPr="008E4C4F">
        <w:rPr>
          <w:rFonts w:ascii="Franklin Gothic Book" w:eastAsiaTheme="minorEastAsia" w:hAnsi="Franklin Gothic Book" w:cstheme="minorBidi"/>
          <w:color w:val="000000" w:themeColor="text1"/>
          <w:kern w:val="24"/>
        </w:rPr>
        <w:t xml:space="preserve">This </w:t>
      </w:r>
      <w:r w:rsidRPr="008E4C4F">
        <w:rPr>
          <w:rFonts w:ascii="Franklin Gothic Book" w:eastAsiaTheme="minorEastAsia" w:hAnsi="Franklin Gothic Book" w:cstheme="minorBidi"/>
          <w:i/>
          <w:iCs/>
          <w:color w:val="000000" w:themeColor="text1"/>
          <w:kern w:val="24"/>
        </w:rPr>
        <w:t xml:space="preserve">CAR </w:t>
      </w:r>
      <w:r w:rsidRPr="008E4C4F">
        <w:rPr>
          <w:rFonts w:ascii="Franklin Gothic Book" w:eastAsiaTheme="minorEastAsia" w:hAnsi="Franklin Gothic Book" w:cstheme="minorBidi"/>
          <w:color w:val="000000" w:themeColor="text1"/>
          <w:kern w:val="24"/>
        </w:rPr>
        <w:t>asks us all to do some letting go, to be willing to talk about subjects that can be divisive, to be honest about our views, but also to be open-minded about how we can best help the newcomer walking in the door today, who may have different needs or concerns than we did when we were new</w:t>
      </w:r>
      <w:r w:rsidRPr="00772BA1">
        <w:rPr>
          <w:rFonts w:ascii="Franklin Gothic Book" w:eastAsiaTheme="minorEastAsia" w:hAnsi="Franklin Gothic Book" w:cstheme="minorBidi"/>
          <w:color w:val="000000" w:themeColor="text1"/>
          <w:kern w:val="24"/>
        </w:rPr>
        <w:t>.</w:t>
      </w:r>
      <w:r w:rsidR="00CB33E1" w:rsidRPr="00772BA1">
        <w:rPr>
          <w:rFonts w:ascii="Franklin Gothic Book" w:hAnsi="Franklin Gothic Book" w:cs="Palatino"/>
          <w:color w:val="211D1E"/>
        </w:rPr>
        <w:t xml:space="preserve"> This </w:t>
      </w:r>
      <w:r w:rsidR="00CB33E1" w:rsidRPr="00772BA1">
        <w:rPr>
          <w:rFonts w:ascii="Franklin Gothic Book" w:hAnsi="Franklin Gothic Book" w:cs="Palatino"/>
          <w:i/>
          <w:iCs/>
          <w:color w:val="211D1E"/>
        </w:rPr>
        <w:t xml:space="preserve">Conference Agenda Report </w:t>
      </w:r>
      <w:r w:rsidR="00CB33E1" w:rsidRPr="00772BA1">
        <w:rPr>
          <w:rFonts w:ascii="Franklin Gothic Book" w:hAnsi="Franklin Gothic Book" w:cs="Palatino"/>
          <w:color w:val="211D1E"/>
        </w:rPr>
        <w:t xml:space="preserve">is different from what many of us are used to: it asks us to talk through a number of questions not to get to a predetermined “yes or no” </w:t>
      </w:r>
      <w:r w:rsidR="00CB33E1" w:rsidRPr="00772BA1">
        <w:rPr>
          <w:rFonts w:ascii="Franklin Gothic Book" w:hAnsi="Franklin Gothic Book" w:cs="Palatino"/>
          <w:color w:val="211D1E"/>
        </w:rPr>
        <w:lastRenderedPageBreak/>
        <w:t>answer, but to tap into our experience, our wisdom, and our ability to be searching and fearless to find answers we may not yet have.</w:t>
      </w:r>
    </w:p>
    <w:p w14:paraId="26251B83" w14:textId="7B4C4372" w:rsidR="00D34139" w:rsidRPr="008D4C86" w:rsidRDefault="008D4C86" w:rsidP="008D4C86">
      <w:pPr>
        <w:pStyle w:val="slide"/>
      </w:pPr>
      <w:r w:rsidRPr="008D4C86">
        <w:t>Slide 7</w:t>
      </w:r>
    </w:p>
    <w:p w14:paraId="2A0E40D4" w14:textId="294F997A" w:rsidR="008E4C4F" w:rsidRDefault="008E4C4F"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sidRPr="008E4C4F">
        <w:rPr>
          <w:rFonts w:ascii="Franklin Gothic Book" w:eastAsiaTheme="minorEastAsia" w:hAnsi="Franklin Gothic Book" w:cstheme="minorBidi"/>
          <w:color w:val="000000" w:themeColor="text1"/>
          <w:kern w:val="24"/>
        </w:rPr>
        <w:t xml:space="preserve">Answers to the </w:t>
      </w:r>
      <w:r w:rsidRPr="008E4C4F">
        <w:rPr>
          <w:rFonts w:ascii="Franklin Gothic Book" w:eastAsiaTheme="minorEastAsia" w:hAnsi="Franklin Gothic Book" w:cstheme="minorBidi"/>
          <w:i/>
          <w:iCs/>
          <w:color w:val="000000" w:themeColor="text1"/>
          <w:kern w:val="24"/>
        </w:rPr>
        <w:t xml:space="preserve">CAR </w:t>
      </w:r>
      <w:r w:rsidRPr="008E4C4F">
        <w:rPr>
          <w:rFonts w:ascii="Franklin Gothic Book" w:eastAsiaTheme="minorEastAsia" w:hAnsi="Franklin Gothic Book" w:cstheme="minorBidi"/>
          <w:color w:val="000000" w:themeColor="text1"/>
          <w:kern w:val="24"/>
        </w:rPr>
        <w:t xml:space="preserve">Survey and other input you forward to your delegate will help delegates launch the 2026–2029 NAWS Strategic Plan and begin framing the plan for the following cycle. </w:t>
      </w:r>
      <w:r w:rsidR="002445B3">
        <w:rPr>
          <w:rFonts w:ascii="Franklin Gothic Book" w:eastAsiaTheme="minorEastAsia" w:hAnsi="Franklin Gothic Book" w:cstheme="minorBidi"/>
          <w:color w:val="000000" w:themeColor="text1"/>
          <w:kern w:val="24"/>
        </w:rPr>
        <w:t>There</w:t>
      </w:r>
      <w:r w:rsidRPr="008E4C4F">
        <w:rPr>
          <w:rFonts w:ascii="Franklin Gothic Book" w:eastAsiaTheme="minorEastAsia" w:hAnsi="Franklin Gothic Book" w:cstheme="minorBidi"/>
          <w:color w:val="000000" w:themeColor="text1"/>
          <w:kern w:val="24"/>
        </w:rPr>
        <w:t xml:space="preserve"> will </w:t>
      </w:r>
      <w:r w:rsidR="002445B3">
        <w:rPr>
          <w:rFonts w:ascii="Franklin Gothic Book" w:eastAsiaTheme="minorEastAsia" w:hAnsi="Franklin Gothic Book" w:cstheme="minorBidi"/>
          <w:color w:val="000000" w:themeColor="text1"/>
          <w:kern w:val="24"/>
        </w:rPr>
        <w:t>be</w:t>
      </w:r>
      <w:r w:rsidRPr="008E4C4F">
        <w:rPr>
          <w:rFonts w:ascii="Franklin Gothic Book" w:eastAsiaTheme="minorEastAsia" w:hAnsi="Franklin Gothic Book" w:cstheme="minorBidi"/>
          <w:color w:val="000000" w:themeColor="text1"/>
          <w:kern w:val="24"/>
        </w:rPr>
        <w:t xml:space="preserve"> sessions at WSC 2026 to identify the factors we most need to address in the 2029–2032 plan, just as we did in 2023 to begin the process that resulted in the plan in this </w:t>
      </w:r>
      <w:r w:rsidRPr="008E4C4F">
        <w:rPr>
          <w:rFonts w:ascii="Franklin Gothic Book" w:eastAsiaTheme="minorEastAsia" w:hAnsi="Franklin Gothic Book" w:cstheme="minorBidi"/>
          <w:i/>
          <w:iCs/>
          <w:color w:val="000000" w:themeColor="text1"/>
          <w:kern w:val="24"/>
        </w:rPr>
        <w:t>CAR</w:t>
      </w:r>
      <w:r w:rsidRPr="008E4C4F">
        <w:rPr>
          <w:rFonts w:ascii="Franklin Gothic Book" w:eastAsiaTheme="minorEastAsia" w:hAnsi="Franklin Gothic Book" w:cstheme="minorBidi"/>
          <w:color w:val="000000" w:themeColor="text1"/>
          <w:kern w:val="24"/>
        </w:rPr>
        <w:t>.</w:t>
      </w:r>
      <w:r>
        <w:rPr>
          <w:rFonts w:ascii="Franklin Gothic Book" w:eastAsiaTheme="minorEastAsia" w:hAnsi="Franklin Gothic Book" w:cstheme="minorBidi"/>
          <w:color w:val="000000" w:themeColor="text1"/>
          <w:kern w:val="24"/>
        </w:rPr>
        <w:t xml:space="preserve"> </w:t>
      </w:r>
    </w:p>
    <w:p w14:paraId="40A2A4A8" w14:textId="6335119E" w:rsidR="00D34139" w:rsidRDefault="008E4C4F"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The </w:t>
      </w:r>
      <w:r w:rsidRPr="008C6306">
        <w:rPr>
          <w:rFonts w:ascii="Franklin Gothic Book" w:eastAsiaTheme="minorEastAsia" w:hAnsi="Franklin Gothic Book" w:cstheme="minorBidi"/>
          <w:i/>
          <w:color w:val="000000" w:themeColor="text1"/>
          <w:kern w:val="24"/>
        </w:rPr>
        <w:t>CAR</w:t>
      </w:r>
      <w:r>
        <w:rPr>
          <w:rFonts w:ascii="Franklin Gothic Book" w:eastAsiaTheme="minorEastAsia" w:hAnsi="Franklin Gothic Book" w:cstheme="minorBidi"/>
          <w:color w:val="000000" w:themeColor="text1"/>
          <w:kern w:val="24"/>
        </w:rPr>
        <w:t xml:space="preserve"> Survey </w:t>
      </w:r>
      <w:r w:rsidR="002445B3">
        <w:rPr>
          <w:rFonts w:ascii="Franklin Gothic Book" w:eastAsiaTheme="minorEastAsia" w:hAnsi="Franklin Gothic Book" w:cstheme="minorBidi"/>
          <w:color w:val="000000" w:themeColor="text1"/>
          <w:kern w:val="24"/>
        </w:rPr>
        <w:t>w</w:t>
      </w:r>
      <w:r>
        <w:rPr>
          <w:rFonts w:ascii="Franklin Gothic Book" w:eastAsiaTheme="minorEastAsia" w:hAnsi="Franklin Gothic Book" w:cstheme="minorBidi"/>
          <w:color w:val="000000" w:themeColor="text1"/>
          <w:kern w:val="24"/>
        </w:rPr>
        <w:t xml:space="preserve">ill be posted a na.org/survey until 1 April. It helps guide the conference to make decisions about </w:t>
      </w:r>
      <w:r w:rsidRPr="007B3366">
        <w:rPr>
          <w:rFonts w:ascii="Franklin Gothic Book" w:hAnsi="Franklin Gothic Book"/>
        </w:rPr>
        <w:t>recovery literature, service material, and Issue Discussion Topics</w:t>
      </w:r>
      <w:r>
        <w:rPr>
          <w:rFonts w:ascii="Franklin Gothic Book" w:hAnsi="Franklin Gothic Book"/>
        </w:rPr>
        <w:t xml:space="preserve">. </w:t>
      </w:r>
      <w:r w:rsidR="002445B3">
        <w:rPr>
          <w:rFonts w:ascii="Franklin Gothic Book" w:hAnsi="Franklin Gothic Book"/>
        </w:rPr>
        <w:t xml:space="preserve">Also on the survey page </w:t>
      </w:r>
      <w:r>
        <w:rPr>
          <w:rFonts w:ascii="Franklin Gothic Book" w:hAnsi="Franklin Gothic Book"/>
        </w:rPr>
        <w:t xml:space="preserve">are </w:t>
      </w:r>
      <w:r w:rsidR="00772BA1">
        <w:rPr>
          <w:rFonts w:ascii="Franklin Gothic Book" w:hAnsi="Franklin Gothic Book"/>
        </w:rPr>
        <w:t xml:space="preserve">input forms for the </w:t>
      </w:r>
      <w:r>
        <w:rPr>
          <w:rFonts w:ascii="Franklin Gothic Book" w:hAnsi="Franklin Gothic Book"/>
        </w:rPr>
        <w:t xml:space="preserve">discussion questions </w:t>
      </w:r>
      <w:r w:rsidR="00772BA1">
        <w:rPr>
          <w:rFonts w:ascii="Franklin Gothic Book" w:hAnsi="Franklin Gothic Book"/>
        </w:rPr>
        <w:t xml:space="preserve">in this </w:t>
      </w:r>
      <w:r w:rsidR="00772BA1" w:rsidRPr="008C6306">
        <w:rPr>
          <w:rFonts w:ascii="Franklin Gothic Book" w:hAnsi="Franklin Gothic Book"/>
          <w:i/>
        </w:rPr>
        <w:t>CAR</w:t>
      </w:r>
      <w:r w:rsidR="002445B3">
        <w:rPr>
          <w:rFonts w:ascii="Franklin Gothic Book" w:hAnsi="Franklin Gothic Book"/>
        </w:rPr>
        <w:t>. As you discuss these questions, please remember this is a discussion not a decision.</w:t>
      </w:r>
    </w:p>
    <w:p w14:paraId="0BF9C2A8" w14:textId="37C47682" w:rsidR="00CB3A42" w:rsidRPr="00880432" w:rsidRDefault="00192957" w:rsidP="00880432">
      <w:pPr>
        <w:pStyle w:val="slide"/>
      </w:pPr>
      <w:r w:rsidRPr="00880432">
        <w:t>Slide</w:t>
      </w:r>
      <w:r w:rsidR="00B81F7C" w:rsidRPr="00880432">
        <w:t xml:space="preserve"> </w:t>
      </w:r>
      <w:r w:rsidR="00FC5F45">
        <w:t>8</w:t>
      </w:r>
    </w:p>
    <w:p w14:paraId="542A37B7" w14:textId="4104D75C" w:rsidR="00AB5E31" w:rsidRDefault="00AB5E31" w:rsidP="00AB5E31">
      <w:pPr>
        <w:pStyle w:val="NormalWeb"/>
        <w:spacing w:before="0" w:beforeAutospacing="0" w:after="120" w:afterAutospacing="0"/>
        <w:rPr>
          <w:rFonts w:ascii="Franklin Gothic Book" w:hAnsi="Franklin Gothic Book"/>
        </w:rPr>
      </w:pPr>
      <w:r w:rsidRPr="007B3366">
        <w:rPr>
          <w:rFonts w:ascii="Franklin Gothic Book" w:hAnsi="Franklin Gothic Book"/>
        </w:rPr>
        <w:t xml:space="preserve">The </w:t>
      </w:r>
      <w:r w:rsidRPr="007B3366">
        <w:rPr>
          <w:rFonts w:ascii="Franklin Gothic Book" w:hAnsi="Franklin Gothic Book"/>
          <w:i/>
        </w:rPr>
        <w:t>CAR</w:t>
      </w:r>
      <w:r w:rsidRPr="007B3366">
        <w:rPr>
          <w:rFonts w:ascii="Franklin Gothic Book" w:hAnsi="Franklin Gothic Book"/>
        </w:rPr>
        <w:t xml:space="preserve"> is the first of three WSC publications and is followed by the Conference Approval Track material </w:t>
      </w:r>
      <w:r>
        <w:rPr>
          <w:rFonts w:ascii="Franklin Gothic Book" w:hAnsi="Franklin Gothic Book"/>
        </w:rPr>
        <w:t>on</w:t>
      </w:r>
      <w:r w:rsidRPr="007B3366">
        <w:rPr>
          <w:rFonts w:ascii="Franklin Gothic Book" w:hAnsi="Franklin Gothic Book"/>
        </w:rPr>
        <w:t xml:space="preserve"> </w:t>
      </w:r>
      <w:r>
        <w:rPr>
          <w:rFonts w:ascii="Franklin Gothic Book" w:hAnsi="Franklin Gothic Book"/>
        </w:rPr>
        <w:t>February 3rd</w:t>
      </w:r>
      <w:r w:rsidRPr="007B3366">
        <w:rPr>
          <w:rFonts w:ascii="Franklin Gothic Book" w:hAnsi="Franklin Gothic Book"/>
        </w:rPr>
        <w:t xml:space="preserve">, and the </w:t>
      </w:r>
      <w:r w:rsidRPr="007B3366">
        <w:rPr>
          <w:rFonts w:ascii="Franklin Gothic Book" w:hAnsi="Franklin Gothic Book"/>
          <w:i/>
        </w:rPr>
        <w:t>Conference Report</w:t>
      </w:r>
      <w:r w:rsidRPr="007B3366">
        <w:rPr>
          <w:rFonts w:ascii="Franklin Gothic Book" w:hAnsi="Franklin Gothic Book"/>
        </w:rPr>
        <w:t xml:space="preserve"> that is released not long before the WSC.</w:t>
      </w:r>
    </w:p>
    <w:p w14:paraId="56F5862A" w14:textId="213F639D" w:rsidR="002445B3" w:rsidRPr="002445B3" w:rsidRDefault="002445B3" w:rsidP="002445B3">
      <w:pPr>
        <w:pStyle w:val="NormalWeb"/>
        <w:spacing w:before="0" w:beforeAutospacing="0" w:after="120" w:afterAutospacing="0"/>
        <w:rPr>
          <w:rFonts w:ascii="Franklin Gothic Book" w:eastAsiaTheme="minorEastAsia" w:hAnsi="Franklin Gothic Book"/>
          <w:color w:val="000000" w:themeColor="text1"/>
          <w:kern w:val="24"/>
        </w:rPr>
      </w:pPr>
      <w:r w:rsidRPr="002445B3">
        <w:rPr>
          <w:rFonts w:ascii="Franklin Gothic Book" w:eastAsiaTheme="minorEastAsia" w:hAnsi="Franklin Gothic Book"/>
          <w:color w:val="000000" w:themeColor="text1"/>
          <w:kern w:val="24"/>
        </w:rPr>
        <w:t xml:space="preserve">The </w:t>
      </w:r>
      <w:r w:rsidRPr="002445B3">
        <w:rPr>
          <w:rFonts w:ascii="Franklin Gothic Book" w:eastAsiaTheme="minorEastAsia" w:hAnsi="Franklin Gothic Book"/>
          <w:i/>
          <w:iCs/>
          <w:color w:val="000000" w:themeColor="text1"/>
          <w:kern w:val="24"/>
        </w:rPr>
        <w:t xml:space="preserve">CAR </w:t>
      </w:r>
      <w:r w:rsidRPr="002445B3">
        <w:rPr>
          <w:rFonts w:ascii="Franklin Gothic Book" w:eastAsiaTheme="minorEastAsia" w:hAnsi="Franklin Gothic Book"/>
          <w:color w:val="000000" w:themeColor="text1"/>
          <w:kern w:val="24"/>
        </w:rPr>
        <w:t>is one of three publications preliminary to the conference</w:t>
      </w:r>
      <w:r w:rsidR="00AB5E31">
        <w:rPr>
          <w:rFonts w:ascii="Franklin Gothic Book" w:eastAsiaTheme="minorEastAsia" w:hAnsi="Franklin Gothic Book"/>
          <w:color w:val="000000" w:themeColor="text1"/>
          <w:kern w:val="24"/>
        </w:rPr>
        <w:t xml:space="preserve">. </w:t>
      </w:r>
      <w:r w:rsidR="00AB5E31">
        <w:rPr>
          <w:rFonts w:ascii="Franklin Gothic Book" w:hAnsi="Franklin Gothic Book"/>
        </w:rPr>
        <w:t>P</w:t>
      </w:r>
      <w:r w:rsidR="00AB5E31" w:rsidRPr="007B3366">
        <w:rPr>
          <w:rFonts w:ascii="Franklin Gothic Book" w:hAnsi="Franklin Gothic Book"/>
        </w:rPr>
        <w:t>aper mailings of reports</w:t>
      </w:r>
      <w:r w:rsidR="00AB5E31">
        <w:rPr>
          <w:rFonts w:ascii="Franklin Gothic Book" w:hAnsi="Franklin Gothic Book"/>
        </w:rPr>
        <w:t xml:space="preserve"> have been </w:t>
      </w:r>
      <w:r w:rsidR="00AB5E31" w:rsidRPr="007B3366">
        <w:rPr>
          <w:rFonts w:ascii="Franklin Gothic Book" w:hAnsi="Franklin Gothic Book"/>
        </w:rPr>
        <w:t xml:space="preserve">discontinued, but all of the conference publications and related material are posted at: </w:t>
      </w:r>
      <w:hyperlink r:id="rId9" w:history="1">
        <w:r w:rsidR="00AB5E31" w:rsidRPr="007B3366">
          <w:rPr>
            <w:rStyle w:val="Hyperlink"/>
            <w:sz w:val="24"/>
          </w:rPr>
          <w:t>na.org/conference</w:t>
        </w:r>
      </w:hyperlink>
      <w:r w:rsidR="00AB5E31" w:rsidRPr="007B3366">
        <w:rPr>
          <w:rFonts w:ascii="Franklin Gothic Book" w:hAnsi="Franklin Gothic Book"/>
        </w:rPr>
        <w:t xml:space="preserve">. </w:t>
      </w:r>
      <w:r w:rsidR="00AB5E31">
        <w:rPr>
          <w:rFonts w:ascii="Franklin Gothic Book" w:hAnsi="Franklin Gothic Book"/>
        </w:rPr>
        <w:t>We encourage anyone who would like a paper version to print locally</w:t>
      </w:r>
      <w:r w:rsidRPr="002445B3">
        <w:rPr>
          <w:rFonts w:ascii="Franklin Gothic Book" w:eastAsiaTheme="minorEastAsia" w:hAnsi="Franklin Gothic Book"/>
          <w:color w:val="000000" w:themeColor="text1"/>
          <w:kern w:val="24"/>
        </w:rPr>
        <w:t>. The CAT is scheduled to be posted February</w:t>
      </w:r>
      <w:r w:rsidR="00772BA1">
        <w:rPr>
          <w:rFonts w:ascii="Franklin Gothic Book" w:eastAsiaTheme="minorEastAsia" w:hAnsi="Franklin Gothic Book"/>
          <w:color w:val="000000" w:themeColor="text1"/>
          <w:kern w:val="24"/>
        </w:rPr>
        <w:t xml:space="preserve"> 3rd</w:t>
      </w:r>
      <w:r w:rsidRPr="002445B3">
        <w:rPr>
          <w:rFonts w:ascii="Franklin Gothic Book" w:eastAsiaTheme="minorEastAsia" w:hAnsi="Franklin Gothic Book"/>
          <w:color w:val="000000" w:themeColor="text1"/>
          <w:kern w:val="24"/>
        </w:rPr>
        <w:t xml:space="preserve">, and will include the proposed three-year budget, and any decisions that need to be made about WSC processes. The board will offer a couple of motions at the conference on behalf of the WSC Cofacilitators. </w:t>
      </w:r>
    </w:p>
    <w:p w14:paraId="2AEC9211" w14:textId="6B3CBA2A" w:rsidR="008749A6" w:rsidRDefault="00DC507F"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The CAT </w:t>
      </w:r>
      <w:r w:rsidR="00772BA1">
        <w:rPr>
          <w:rFonts w:ascii="Franklin Gothic Book" w:eastAsiaTheme="minorEastAsia" w:hAnsi="Franklin Gothic Book" w:cstheme="minorBidi"/>
          <w:color w:val="000000" w:themeColor="text1"/>
          <w:kern w:val="24"/>
        </w:rPr>
        <w:t>will also contain projects plans</w:t>
      </w:r>
      <w:r w:rsidR="00772BA1">
        <w:rPr>
          <w:rFonts w:cs="Palatino"/>
          <w:color w:val="211D1E"/>
          <w:sz w:val="22"/>
          <w:szCs w:val="22"/>
        </w:rPr>
        <w:t xml:space="preserve"> </w:t>
      </w:r>
      <w:r w:rsidR="00772BA1" w:rsidRPr="00772BA1">
        <w:rPr>
          <w:rFonts w:ascii="Franklin Gothic Book" w:hAnsi="Franklin Gothic Book" w:cs="Palatino"/>
          <w:color w:val="211D1E"/>
        </w:rPr>
        <w:t xml:space="preserve">for recovery literature, service material, and Issue Discussion Topics with focuses to be decided at the conference, guided by the </w:t>
      </w:r>
      <w:r w:rsidR="00772BA1" w:rsidRPr="00772BA1">
        <w:rPr>
          <w:rFonts w:ascii="Franklin Gothic Book" w:hAnsi="Franklin Gothic Book" w:cs="Palatino"/>
          <w:i/>
          <w:iCs/>
          <w:color w:val="211D1E"/>
        </w:rPr>
        <w:t xml:space="preserve">CAR </w:t>
      </w:r>
      <w:r w:rsidR="00772BA1" w:rsidRPr="00772BA1">
        <w:rPr>
          <w:rFonts w:ascii="Franklin Gothic Book" w:hAnsi="Franklin Gothic Book" w:cs="Palatino"/>
          <w:color w:val="211D1E"/>
        </w:rPr>
        <w:t>Survey and our discussions together</w:t>
      </w:r>
      <w:r w:rsidR="00772BA1">
        <w:rPr>
          <w:rFonts w:ascii="Franklin Gothic Book" w:hAnsi="Franklin Gothic Book" w:cs="Palatino"/>
          <w:color w:val="211D1E"/>
        </w:rPr>
        <w:t>. Other project plans</w:t>
      </w:r>
      <w:r w:rsidR="00772BA1">
        <w:rPr>
          <w:rFonts w:cs="Palatino"/>
          <w:color w:val="211D1E"/>
          <w:sz w:val="22"/>
          <w:szCs w:val="22"/>
        </w:rPr>
        <w:t xml:space="preserve"> </w:t>
      </w:r>
      <w:r>
        <w:rPr>
          <w:rFonts w:ascii="Franklin Gothic Book" w:eastAsiaTheme="minorEastAsia" w:hAnsi="Franklin Gothic Book" w:cstheme="minorBidi"/>
          <w:color w:val="000000" w:themeColor="text1"/>
          <w:kern w:val="24"/>
        </w:rPr>
        <w:t xml:space="preserve">may </w:t>
      </w:r>
      <w:r w:rsidRPr="00DC507F">
        <w:rPr>
          <w:rFonts w:ascii="Franklin Gothic Book" w:eastAsiaTheme="minorEastAsia" w:hAnsi="Franklin Gothic Book" w:cstheme="minorBidi"/>
          <w:color w:val="000000" w:themeColor="text1"/>
          <w:kern w:val="24"/>
        </w:rPr>
        <w:t>includ</w:t>
      </w:r>
      <w:r>
        <w:rPr>
          <w:rFonts w:ascii="Franklin Gothic Book" w:eastAsiaTheme="minorEastAsia" w:hAnsi="Franklin Gothic Book" w:cstheme="minorBidi"/>
          <w:color w:val="000000" w:themeColor="text1"/>
          <w:kern w:val="24"/>
        </w:rPr>
        <w:t>e</w:t>
      </w:r>
      <w:r w:rsidRPr="00DC507F">
        <w:rPr>
          <w:rFonts w:ascii="Franklin Gothic Book" w:eastAsiaTheme="minorEastAsia" w:hAnsi="Franklin Gothic Book" w:cstheme="minorBidi"/>
          <w:color w:val="000000" w:themeColor="text1"/>
          <w:kern w:val="24"/>
        </w:rPr>
        <w:t xml:space="preserve"> a Public Relations project, the plan for the three-year conference cycle, a plan on gender-neutral and inclusive language, and more. This is very still in development</w:t>
      </w:r>
      <w:r w:rsidR="00AB5E31">
        <w:rPr>
          <w:rFonts w:ascii="Franklin Gothic Book" w:eastAsiaTheme="minorEastAsia" w:hAnsi="Franklin Gothic Book" w:cstheme="minorBidi"/>
          <w:color w:val="000000" w:themeColor="text1"/>
          <w:kern w:val="24"/>
        </w:rPr>
        <w:t xml:space="preserve"> (as of early November),</w:t>
      </w:r>
      <w:r w:rsidRPr="00DC507F">
        <w:rPr>
          <w:rFonts w:ascii="Franklin Gothic Book" w:eastAsiaTheme="minorEastAsia" w:hAnsi="Franklin Gothic Book" w:cstheme="minorBidi"/>
          <w:color w:val="000000" w:themeColor="text1"/>
          <w:kern w:val="24"/>
        </w:rPr>
        <w:t xml:space="preserve"> but we anticipate that plans impacting the </w:t>
      </w:r>
      <w:r w:rsidRPr="00DC507F">
        <w:rPr>
          <w:rFonts w:ascii="Franklin Gothic Book" w:eastAsiaTheme="minorEastAsia" w:hAnsi="Franklin Gothic Book" w:cstheme="minorBidi"/>
          <w:i/>
          <w:iCs/>
          <w:color w:val="000000" w:themeColor="text1"/>
          <w:kern w:val="24"/>
        </w:rPr>
        <w:t xml:space="preserve">Guide to Local Services </w:t>
      </w:r>
      <w:r w:rsidRPr="00DC507F">
        <w:rPr>
          <w:rFonts w:ascii="Franklin Gothic Book" w:eastAsiaTheme="minorEastAsia" w:hAnsi="Franklin Gothic Book" w:cstheme="minorBidi"/>
          <w:color w:val="000000" w:themeColor="text1"/>
          <w:kern w:val="24"/>
        </w:rPr>
        <w:t xml:space="preserve">and the </w:t>
      </w:r>
      <w:r w:rsidRPr="00DC507F">
        <w:rPr>
          <w:rFonts w:ascii="Franklin Gothic Book" w:eastAsiaTheme="minorEastAsia" w:hAnsi="Franklin Gothic Book" w:cstheme="minorBidi"/>
          <w:i/>
          <w:iCs/>
          <w:color w:val="000000" w:themeColor="text1"/>
          <w:kern w:val="24"/>
        </w:rPr>
        <w:t xml:space="preserve">Group Booklet </w:t>
      </w:r>
      <w:r w:rsidRPr="00DC507F">
        <w:rPr>
          <w:rFonts w:ascii="Franklin Gothic Book" w:eastAsiaTheme="minorEastAsia" w:hAnsi="Franklin Gothic Book" w:cstheme="minorBidi"/>
          <w:color w:val="000000" w:themeColor="text1"/>
          <w:kern w:val="24"/>
        </w:rPr>
        <w:t>may be included as well.</w:t>
      </w:r>
    </w:p>
    <w:p w14:paraId="1E10331B" w14:textId="278C8825" w:rsidR="00DC507F" w:rsidRDefault="00DC507F"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DC507F">
        <w:rPr>
          <w:rFonts w:ascii="Franklin Gothic Book" w:eastAsiaTheme="minorEastAsia" w:hAnsi="Franklin Gothic Book" w:cstheme="minorBidi"/>
          <w:color w:val="000000" w:themeColor="text1"/>
          <w:kern w:val="24"/>
        </w:rPr>
        <w:t xml:space="preserve">Finally, the </w:t>
      </w:r>
      <w:r w:rsidRPr="00DC507F">
        <w:rPr>
          <w:rFonts w:ascii="Franklin Gothic Book" w:eastAsiaTheme="minorEastAsia" w:hAnsi="Franklin Gothic Book" w:cstheme="minorBidi"/>
          <w:i/>
          <w:iCs/>
          <w:color w:val="000000" w:themeColor="text1"/>
          <w:kern w:val="24"/>
        </w:rPr>
        <w:t xml:space="preserve">Conference Report </w:t>
      </w:r>
      <w:r w:rsidRPr="00DC507F">
        <w:rPr>
          <w:rFonts w:ascii="Franklin Gothic Book" w:eastAsiaTheme="minorEastAsia" w:hAnsi="Franklin Gothic Book" w:cstheme="minorBidi"/>
          <w:color w:val="000000" w:themeColor="text1"/>
          <w:kern w:val="24"/>
        </w:rPr>
        <w:t xml:space="preserve">will be produced a few weeks before the conference itself, and will include a schedule of the week, a review of the input from the IDT and </w:t>
      </w:r>
      <w:r w:rsidR="00772BA1">
        <w:rPr>
          <w:rFonts w:ascii="Franklin Gothic Book" w:eastAsiaTheme="minorEastAsia" w:hAnsi="Franklin Gothic Book" w:cstheme="minorBidi"/>
          <w:color w:val="000000" w:themeColor="text1"/>
          <w:kern w:val="24"/>
        </w:rPr>
        <w:t>S</w:t>
      </w:r>
      <w:r w:rsidRPr="00DC507F">
        <w:rPr>
          <w:rFonts w:ascii="Franklin Gothic Book" w:eastAsiaTheme="minorEastAsia" w:hAnsi="Franklin Gothic Book" w:cstheme="minorBidi"/>
          <w:color w:val="000000" w:themeColor="text1"/>
          <w:kern w:val="24"/>
        </w:rPr>
        <w:t>tep material surveys, and other information mostly pertaining to the logistics of the conference itself.</w:t>
      </w:r>
    </w:p>
    <w:p w14:paraId="55DD2D92" w14:textId="11BAD516" w:rsidR="00772BA1" w:rsidRDefault="00772BA1"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The first essay in the </w:t>
      </w:r>
      <w:r w:rsidRPr="008C6306">
        <w:rPr>
          <w:rFonts w:ascii="Franklin Gothic Book" w:eastAsiaTheme="minorEastAsia" w:hAnsi="Franklin Gothic Book" w:cstheme="minorBidi"/>
          <w:i/>
          <w:iCs/>
          <w:color w:val="000000" w:themeColor="text1"/>
          <w:kern w:val="24"/>
        </w:rPr>
        <w:t>CAR</w:t>
      </w:r>
      <w:r>
        <w:rPr>
          <w:rFonts w:ascii="Franklin Gothic Book" w:eastAsiaTheme="minorEastAsia" w:hAnsi="Franklin Gothic Book" w:cstheme="minorBidi"/>
          <w:color w:val="000000" w:themeColor="text1"/>
          <w:kern w:val="24"/>
        </w:rPr>
        <w:t xml:space="preserve"> is about delegate preparations for the WSC. We are not going to review it here, but we encourage conference participants and any interested member to consult the </w:t>
      </w:r>
      <w:r w:rsidRPr="008C6306">
        <w:rPr>
          <w:rFonts w:ascii="Franklin Gothic Book" w:eastAsiaTheme="minorEastAsia" w:hAnsi="Franklin Gothic Book" w:cstheme="minorBidi"/>
          <w:i/>
          <w:iCs/>
          <w:color w:val="000000" w:themeColor="text1"/>
          <w:kern w:val="24"/>
        </w:rPr>
        <w:t>CAR</w:t>
      </w:r>
      <w:r>
        <w:rPr>
          <w:rFonts w:ascii="Franklin Gothic Book" w:eastAsiaTheme="minorEastAsia" w:hAnsi="Franklin Gothic Book" w:cstheme="minorBidi"/>
          <w:color w:val="000000" w:themeColor="text1"/>
          <w:kern w:val="24"/>
        </w:rPr>
        <w:t xml:space="preserve"> for more information. </w:t>
      </w:r>
    </w:p>
    <w:p w14:paraId="4B2E7CD6" w14:textId="2B43CFA9" w:rsidR="00645FE2" w:rsidRPr="00880432" w:rsidRDefault="00645FE2" w:rsidP="00880432">
      <w:pPr>
        <w:pStyle w:val="slide"/>
      </w:pPr>
      <w:r w:rsidRPr="00880432">
        <w:t xml:space="preserve">Slide </w:t>
      </w:r>
      <w:r w:rsidR="00657773">
        <w:t>9</w:t>
      </w:r>
    </w:p>
    <w:p w14:paraId="64C2F661" w14:textId="0D88FAB9" w:rsidR="00C23EC6" w:rsidRPr="00C23EC6"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hope this PowerPoint has helped in your discussion of this material. Please note that there are </w:t>
      </w:r>
      <w:r w:rsidR="00657773">
        <w:rPr>
          <w:rFonts w:ascii="Franklin Gothic Book" w:hAnsi="Franklin Gothic Book"/>
          <w:sz w:val="24"/>
          <w:szCs w:val="24"/>
        </w:rPr>
        <w:t>five</w:t>
      </w:r>
      <w:r w:rsidRPr="00C23EC6">
        <w:rPr>
          <w:rFonts w:ascii="Franklin Gothic Book" w:hAnsi="Franklin Gothic Book"/>
          <w:sz w:val="24"/>
          <w:szCs w:val="24"/>
        </w:rPr>
        <w:t xml:space="preserve"> other PowerPoints that focus on the rest of the </w:t>
      </w:r>
      <w:r w:rsidRPr="00C23EC6">
        <w:rPr>
          <w:rFonts w:ascii="Franklin Gothic Book" w:hAnsi="Franklin Gothic Book"/>
          <w:i/>
          <w:sz w:val="24"/>
          <w:szCs w:val="24"/>
        </w:rPr>
        <w:t>CAR</w:t>
      </w:r>
      <w:r w:rsidRPr="00C23EC6">
        <w:rPr>
          <w:rFonts w:ascii="Franklin Gothic Book" w:hAnsi="Franklin Gothic Book"/>
          <w:sz w:val="24"/>
          <w:szCs w:val="24"/>
        </w:rPr>
        <w:t xml:space="preserve">. These resources, the </w:t>
      </w:r>
      <w:r w:rsidRPr="00C23EC6">
        <w:rPr>
          <w:rFonts w:ascii="Franklin Gothic Book" w:hAnsi="Franklin Gothic Book"/>
          <w:i/>
          <w:sz w:val="24"/>
          <w:szCs w:val="24"/>
        </w:rPr>
        <w:t xml:space="preserve">CAR </w:t>
      </w:r>
      <w:r w:rsidRPr="00C23EC6">
        <w:rPr>
          <w:rFonts w:ascii="Franklin Gothic Book" w:hAnsi="Franklin Gothic Book"/>
          <w:sz w:val="24"/>
          <w:szCs w:val="24"/>
        </w:rPr>
        <w:t xml:space="preserve">itself, and the online </w:t>
      </w:r>
      <w:r w:rsidRPr="00C23EC6">
        <w:rPr>
          <w:rFonts w:ascii="Franklin Gothic Book" w:hAnsi="Franklin Gothic Book"/>
          <w:i/>
          <w:sz w:val="24"/>
          <w:szCs w:val="24"/>
        </w:rPr>
        <w:t>CAR</w:t>
      </w:r>
      <w:r w:rsidRPr="00C23EC6">
        <w:rPr>
          <w:rFonts w:ascii="Franklin Gothic Book" w:hAnsi="Franklin Gothic Book"/>
          <w:sz w:val="24"/>
          <w:szCs w:val="24"/>
        </w:rPr>
        <w:t xml:space="preserve"> survey </w:t>
      </w:r>
      <w:r w:rsidR="008A22F7">
        <w:rPr>
          <w:rFonts w:ascii="Franklin Gothic Book" w:hAnsi="Franklin Gothic Book"/>
          <w:sz w:val="24"/>
          <w:szCs w:val="24"/>
        </w:rPr>
        <w:t xml:space="preserve">and discussion question input forms </w:t>
      </w:r>
      <w:r w:rsidRPr="00C23EC6">
        <w:rPr>
          <w:rFonts w:ascii="Franklin Gothic Book" w:hAnsi="Franklin Gothic Book"/>
          <w:sz w:val="24"/>
          <w:szCs w:val="24"/>
        </w:rPr>
        <w:t xml:space="preserve">are available online at </w:t>
      </w:r>
      <w:hyperlink r:id="rId10" w:history="1">
        <w:r w:rsidRPr="00C23EC6">
          <w:rPr>
            <w:rStyle w:val="Hyperlink"/>
            <w:sz w:val="24"/>
            <w:szCs w:val="24"/>
          </w:rPr>
          <w:t>na.org/conference</w:t>
        </w:r>
      </w:hyperlink>
      <w:r w:rsidRPr="00C23EC6">
        <w:rPr>
          <w:rFonts w:ascii="Franklin Gothic Book" w:hAnsi="Franklin Gothic Book"/>
          <w:sz w:val="24"/>
          <w:szCs w:val="24"/>
        </w:rPr>
        <w:t xml:space="preserve">.   </w:t>
      </w:r>
    </w:p>
    <w:p w14:paraId="1FCFA93B" w14:textId="6649D48E" w:rsidR="00C607E7" w:rsidRPr="00AC0FAE"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welcome your questions and your feedback on the </w:t>
      </w:r>
      <w:r w:rsidRPr="00C23EC6">
        <w:rPr>
          <w:rFonts w:ascii="Franklin Gothic Book" w:hAnsi="Franklin Gothic Book"/>
          <w:i/>
          <w:sz w:val="24"/>
          <w:szCs w:val="24"/>
        </w:rPr>
        <w:t>CAR</w:t>
      </w:r>
      <w:r w:rsidRPr="00C23EC6">
        <w:rPr>
          <w:rFonts w:ascii="Franklin Gothic Book" w:hAnsi="Franklin Gothic Book"/>
          <w:sz w:val="24"/>
          <w:szCs w:val="24"/>
        </w:rPr>
        <w:t xml:space="preserve">, and all other issues, at </w:t>
      </w:r>
      <w:hyperlink r:id="rId11" w:history="1">
        <w:r w:rsidR="0084694E" w:rsidRPr="00783657">
          <w:rPr>
            <w:rStyle w:val="Hyperlink"/>
            <w:sz w:val="24"/>
            <w:szCs w:val="24"/>
          </w:rPr>
          <w:t>worldboard@na.org</w:t>
        </w:r>
      </w:hyperlink>
      <w:r w:rsidRPr="00C23EC6">
        <w:rPr>
          <w:rFonts w:ascii="Franklin Gothic Book" w:hAnsi="Franklin Gothic Book"/>
          <w:sz w:val="24"/>
          <w:szCs w:val="24"/>
        </w:rPr>
        <w:t>.</w:t>
      </w:r>
    </w:p>
    <w:sectPr w:rsidR="00C607E7" w:rsidRPr="00AC0FAE" w:rsidSect="000874AB">
      <w:footerReference w:type="defaul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F00C" w14:textId="77777777" w:rsidR="00984079" w:rsidRDefault="00984079" w:rsidP="00D314FF">
      <w:r>
        <w:separator/>
      </w:r>
    </w:p>
  </w:endnote>
  <w:endnote w:type="continuationSeparator" w:id="0">
    <w:p w14:paraId="24BC7994" w14:textId="77777777" w:rsidR="00984079" w:rsidRDefault="00984079"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Content>
      <w:sdt>
        <w:sdtPr>
          <w:id w:val="-1769616900"/>
          <w:docPartObj>
            <w:docPartGallery w:val="Page Numbers (Top of Page)"/>
            <w:docPartUnique/>
          </w:docPartObj>
        </w:sdtPr>
        <w:sdtContent>
          <w:p w14:paraId="2ACA116F" w14:textId="244C21D3" w:rsidR="00D314FF" w:rsidRPr="00E960AB" w:rsidRDefault="00957EF6" w:rsidP="000874AB">
            <w:pPr>
              <w:tabs>
                <w:tab w:val="right" w:pos="9900"/>
              </w:tabs>
              <w:spacing w:after="160"/>
            </w:pPr>
            <w:r>
              <w:t>1</w:t>
            </w:r>
            <w:r w:rsidR="00D314FF" w:rsidRPr="00E960AB">
              <w:t xml:space="preserve"> of </w:t>
            </w:r>
            <w:r>
              <w:t>5</w:t>
            </w:r>
            <w:r w:rsidR="00D314FF" w:rsidRPr="00E960AB">
              <w:t xml:space="preserve">: </w:t>
            </w:r>
            <w:r w:rsidR="00D314FF" w:rsidRPr="00E960AB">
              <w:rPr>
                <w:i/>
                <w:iCs/>
              </w:rPr>
              <w:t>CAR</w:t>
            </w:r>
            <w:r w:rsidR="00D314FF" w:rsidRPr="00E960AB">
              <w:t xml:space="preserve"> </w:t>
            </w:r>
            <w:r>
              <w:t>Intro and Pricing Our Literature</w:t>
            </w:r>
            <w:r w:rsidR="00D314FF" w:rsidRPr="00E960AB">
              <w:tab/>
              <w:t xml:space="preserve">Page </w:t>
            </w:r>
            <w:r w:rsidR="00D314FF" w:rsidRPr="00E960AB">
              <w:fldChar w:fldCharType="begin"/>
            </w:r>
            <w:r w:rsidR="00D314FF" w:rsidRPr="00E960AB">
              <w:instrText xml:space="preserve"> PAGE </w:instrText>
            </w:r>
            <w:r w:rsidR="00D314FF" w:rsidRPr="00E960AB">
              <w:fldChar w:fldCharType="separate"/>
            </w:r>
            <w:r w:rsidR="00785DCD">
              <w:rPr>
                <w:noProof/>
              </w:rPr>
              <w:t>3</w:t>
            </w:r>
            <w:r w:rsidR="00D314FF" w:rsidRPr="00E960AB">
              <w:fldChar w:fldCharType="end"/>
            </w:r>
            <w:r w:rsidR="00D314FF" w:rsidRPr="00E960AB">
              <w:t xml:space="preserve"> of </w:t>
            </w:r>
            <w:fldSimple w:instr=" NUMPAGES  ">
              <w:r w:rsidR="00785DCD">
                <w:rPr>
                  <w:noProof/>
                </w:rPr>
                <w:t>3</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5E8B" w14:textId="77777777" w:rsidR="00984079" w:rsidRDefault="00984079" w:rsidP="00D314FF">
      <w:r>
        <w:separator/>
      </w:r>
    </w:p>
  </w:footnote>
  <w:footnote w:type="continuationSeparator" w:id="0">
    <w:p w14:paraId="4B8763E8" w14:textId="77777777" w:rsidR="00984079" w:rsidRDefault="00984079"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5.65pt;height:25.6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34357640">
    <w:abstractNumId w:val="9"/>
  </w:num>
  <w:num w:numId="2" w16cid:durableId="2031055954">
    <w:abstractNumId w:val="4"/>
  </w:num>
  <w:num w:numId="3" w16cid:durableId="1302887632">
    <w:abstractNumId w:val="7"/>
  </w:num>
  <w:num w:numId="4" w16cid:durableId="12388757">
    <w:abstractNumId w:val="1"/>
  </w:num>
  <w:num w:numId="5" w16cid:durableId="809637697">
    <w:abstractNumId w:val="11"/>
  </w:num>
  <w:num w:numId="6" w16cid:durableId="275062131">
    <w:abstractNumId w:val="17"/>
  </w:num>
  <w:num w:numId="7" w16cid:durableId="943422305">
    <w:abstractNumId w:val="13"/>
  </w:num>
  <w:num w:numId="8" w16cid:durableId="1323508875">
    <w:abstractNumId w:val="15"/>
  </w:num>
  <w:num w:numId="9" w16cid:durableId="165706304">
    <w:abstractNumId w:val="6"/>
  </w:num>
  <w:num w:numId="10" w16cid:durableId="905382864">
    <w:abstractNumId w:val="20"/>
  </w:num>
  <w:num w:numId="11" w16cid:durableId="992874478">
    <w:abstractNumId w:val="10"/>
  </w:num>
  <w:num w:numId="12" w16cid:durableId="142042417">
    <w:abstractNumId w:val="18"/>
  </w:num>
  <w:num w:numId="13" w16cid:durableId="388766914">
    <w:abstractNumId w:val="2"/>
  </w:num>
  <w:num w:numId="14" w16cid:durableId="621305812">
    <w:abstractNumId w:val="12"/>
  </w:num>
  <w:num w:numId="15" w16cid:durableId="591857192">
    <w:abstractNumId w:val="19"/>
  </w:num>
  <w:num w:numId="16" w16cid:durableId="2055227090">
    <w:abstractNumId w:val="0"/>
  </w:num>
  <w:num w:numId="17" w16cid:durableId="534778817">
    <w:abstractNumId w:val="16"/>
  </w:num>
  <w:num w:numId="18" w16cid:durableId="1956905165">
    <w:abstractNumId w:val="5"/>
  </w:num>
  <w:num w:numId="19" w16cid:durableId="1639606249">
    <w:abstractNumId w:val="14"/>
  </w:num>
  <w:num w:numId="20" w16cid:durableId="1614944179">
    <w:abstractNumId w:val="8"/>
  </w:num>
  <w:num w:numId="21" w16cid:durableId="212430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065F2"/>
    <w:rsid w:val="0001768B"/>
    <w:rsid w:val="00026DC3"/>
    <w:rsid w:val="00035D6F"/>
    <w:rsid w:val="000360B4"/>
    <w:rsid w:val="0004312C"/>
    <w:rsid w:val="00062CFE"/>
    <w:rsid w:val="00070034"/>
    <w:rsid w:val="00070BA3"/>
    <w:rsid w:val="00071F4E"/>
    <w:rsid w:val="00073D0E"/>
    <w:rsid w:val="0008602D"/>
    <w:rsid w:val="000874AB"/>
    <w:rsid w:val="000A1F94"/>
    <w:rsid w:val="000C3C34"/>
    <w:rsid w:val="000D3150"/>
    <w:rsid w:val="000E3462"/>
    <w:rsid w:val="000F5379"/>
    <w:rsid w:val="000F5382"/>
    <w:rsid w:val="00107EA6"/>
    <w:rsid w:val="0011047B"/>
    <w:rsid w:val="001249C4"/>
    <w:rsid w:val="00125248"/>
    <w:rsid w:val="001302E3"/>
    <w:rsid w:val="0013502A"/>
    <w:rsid w:val="00160AF5"/>
    <w:rsid w:val="00163284"/>
    <w:rsid w:val="00163AF5"/>
    <w:rsid w:val="00176341"/>
    <w:rsid w:val="0018060C"/>
    <w:rsid w:val="001811AD"/>
    <w:rsid w:val="00183833"/>
    <w:rsid w:val="00192957"/>
    <w:rsid w:val="00194BA9"/>
    <w:rsid w:val="001C5F4F"/>
    <w:rsid w:val="001D241F"/>
    <w:rsid w:val="001D4424"/>
    <w:rsid w:val="001E1EB7"/>
    <w:rsid w:val="001E2B5A"/>
    <w:rsid w:val="001F032E"/>
    <w:rsid w:val="001F0E83"/>
    <w:rsid w:val="001F754E"/>
    <w:rsid w:val="00203149"/>
    <w:rsid w:val="00203E70"/>
    <w:rsid w:val="00234FD3"/>
    <w:rsid w:val="00243DEA"/>
    <w:rsid w:val="002445B3"/>
    <w:rsid w:val="00257339"/>
    <w:rsid w:val="002602AA"/>
    <w:rsid w:val="00261163"/>
    <w:rsid w:val="00261DC8"/>
    <w:rsid w:val="00266908"/>
    <w:rsid w:val="00273524"/>
    <w:rsid w:val="002A2A36"/>
    <w:rsid w:val="002C2BE1"/>
    <w:rsid w:val="002D040F"/>
    <w:rsid w:val="002D4542"/>
    <w:rsid w:val="002E1C6C"/>
    <w:rsid w:val="002E50B8"/>
    <w:rsid w:val="002F2351"/>
    <w:rsid w:val="002F239A"/>
    <w:rsid w:val="002F3FD5"/>
    <w:rsid w:val="003118E8"/>
    <w:rsid w:val="00311F4F"/>
    <w:rsid w:val="003179F0"/>
    <w:rsid w:val="003223E0"/>
    <w:rsid w:val="00325C2B"/>
    <w:rsid w:val="00331EB6"/>
    <w:rsid w:val="00343ACA"/>
    <w:rsid w:val="003664AB"/>
    <w:rsid w:val="003938D2"/>
    <w:rsid w:val="003B5394"/>
    <w:rsid w:val="003B7D29"/>
    <w:rsid w:val="003D0730"/>
    <w:rsid w:val="003F7EE1"/>
    <w:rsid w:val="004007A6"/>
    <w:rsid w:val="00405754"/>
    <w:rsid w:val="004166A8"/>
    <w:rsid w:val="00420A30"/>
    <w:rsid w:val="00422CF8"/>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35BA"/>
    <w:rsid w:val="004957AF"/>
    <w:rsid w:val="004A1603"/>
    <w:rsid w:val="004A51A0"/>
    <w:rsid w:val="004B6160"/>
    <w:rsid w:val="004C0BE1"/>
    <w:rsid w:val="004C312E"/>
    <w:rsid w:val="004D41D0"/>
    <w:rsid w:val="004D4DC6"/>
    <w:rsid w:val="004E3019"/>
    <w:rsid w:val="004E609F"/>
    <w:rsid w:val="004F0D29"/>
    <w:rsid w:val="004F3D06"/>
    <w:rsid w:val="005128A6"/>
    <w:rsid w:val="005178FA"/>
    <w:rsid w:val="005253CB"/>
    <w:rsid w:val="00525915"/>
    <w:rsid w:val="00534A6A"/>
    <w:rsid w:val="00540E8A"/>
    <w:rsid w:val="00557AA9"/>
    <w:rsid w:val="00573C0E"/>
    <w:rsid w:val="00576261"/>
    <w:rsid w:val="005775D5"/>
    <w:rsid w:val="00587BFD"/>
    <w:rsid w:val="0059460C"/>
    <w:rsid w:val="005B64CE"/>
    <w:rsid w:val="005C7E80"/>
    <w:rsid w:val="005D18C2"/>
    <w:rsid w:val="005F31C3"/>
    <w:rsid w:val="005F6F99"/>
    <w:rsid w:val="00604B35"/>
    <w:rsid w:val="00612B31"/>
    <w:rsid w:val="0061463B"/>
    <w:rsid w:val="006160DB"/>
    <w:rsid w:val="006315E3"/>
    <w:rsid w:val="00634636"/>
    <w:rsid w:val="0064320E"/>
    <w:rsid w:val="00645FE2"/>
    <w:rsid w:val="00657773"/>
    <w:rsid w:val="00674889"/>
    <w:rsid w:val="0067548C"/>
    <w:rsid w:val="0069144F"/>
    <w:rsid w:val="006A3037"/>
    <w:rsid w:val="006A6BC6"/>
    <w:rsid w:val="006B023C"/>
    <w:rsid w:val="006B56AE"/>
    <w:rsid w:val="006C2ADA"/>
    <w:rsid w:val="006E4959"/>
    <w:rsid w:val="0070160A"/>
    <w:rsid w:val="0070197B"/>
    <w:rsid w:val="00703560"/>
    <w:rsid w:val="00707BED"/>
    <w:rsid w:val="0071084A"/>
    <w:rsid w:val="00714BD2"/>
    <w:rsid w:val="00722C35"/>
    <w:rsid w:val="00725E8A"/>
    <w:rsid w:val="00734F9A"/>
    <w:rsid w:val="007448C8"/>
    <w:rsid w:val="00751390"/>
    <w:rsid w:val="00752855"/>
    <w:rsid w:val="00770FD9"/>
    <w:rsid w:val="00772BA1"/>
    <w:rsid w:val="00781112"/>
    <w:rsid w:val="007832DE"/>
    <w:rsid w:val="00785DCD"/>
    <w:rsid w:val="00791816"/>
    <w:rsid w:val="0079182B"/>
    <w:rsid w:val="0079303D"/>
    <w:rsid w:val="00794F37"/>
    <w:rsid w:val="007A4CAA"/>
    <w:rsid w:val="007A644F"/>
    <w:rsid w:val="007A7CF7"/>
    <w:rsid w:val="007A7F37"/>
    <w:rsid w:val="007B3366"/>
    <w:rsid w:val="007B3E07"/>
    <w:rsid w:val="007B47E9"/>
    <w:rsid w:val="007C0D46"/>
    <w:rsid w:val="007C113D"/>
    <w:rsid w:val="007D0DE5"/>
    <w:rsid w:val="007E11A8"/>
    <w:rsid w:val="007E12C6"/>
    <w:rsid w:val="007E177A"/>
    <w:rsid w:val="007F112F"/>
    <w:rsid w:val="0080095A"/>
    <w:rsid w:val="0080181C"/>
    <w:rsid w:val="00806364"/>
    <w:rsid w:val="00811F5C"/>
    <w:rsid w:val="00827B82"/>
    <w:rsid w:val="00830CF9"/>
    <w:rsid w:val="008336F1"/>
    <w:rsid w:val="0084367A"/>
    <w:rsid w:val="0084694E"/>
    <w:rsid w:val="00855961"/>
    <w:rsid w:val="008571F3"/>
    <w:rsid w:val="00866223"/>
    <w:rsid w:val="008749A6"/>
    <w:rsid w:val="00880329"/>
    <w:rsid w:val="00880432"/>
    <w:rsid w:val="00881539"/>
    <w:rsid w:val="008A0D91"/>
    <w:rsid w:val="008A22F7"/>
    <w:rsid w:val="008A5AB1"/>
    <w:rsid w:val="008A63C4"/>
    <w:rsid w:val="008A6611"/>
    <w:rsid w:val="008B4AD2"/>
    <w:rsid w:val="008B55A2"/>
    <w:rsid w:val="008C0CFA"/>
    <w:rsid w:val="008C4E15"/>
    <w:rsid w:val="008C6306"/>
    <w:rsid w:val="008C6F48"/>
    <w:rsid w:val="008D4C86"/>
    <w:rsid w:val="008E0D72"/>
    <w:rsid w:val="008E224B"/>
    <w:rsid w:val="008E4C4F"/>
    <w:rsid w:val="009017E3"/>
    <w:rsid w:val="00901C0B"/>
    <w:rsid w:val="00901CBC"/>
    <w:rsid w:val="00902F30"/>
    <w:rsid w:val="00905FB1"/>
    <w:rsid w:val="00906097"/>
    <w:rsid w:val="009141FF"/>
    <w:rsid w:val="009324C3"/>
    <w:rsid w:val="00934AC9"/>
    <w:rsid w:val="009442F7"/>
    <w:rsid w:val="00950E88"/>
    <w:rsid w:val="009538C4"/>
    <w:rsid w:val="00953B78"/>
    <w:rsid w:val="00957EF6"/>
    <w:rsid w:val="0097502A"/>
    <w:rsid w:val="00984079"/>
    <w:rsid w:val="00984961"/>
    <w:rsid w:val="009A215E"/>
    <w:rsid w:val="009A4104"/>
    <w:rsid w:val="009A50B3"/>
    <w:rsid w:val="009B0FC8"/>
    <w:rsid w:val="009B7471"/>
    <w:rsid w:val="009C0B29"/>
    <w:rsid w:val="009C1B54"/>
    <w:rsid w:val="009C329C"/>
    <w:rsid w:val="009D672C"/>
    <w:rsid w:val="009E1A51"/>
    <w:rsid w:val="009F02CB"/>
    <w:rsid w:val="00A15A4B"/>
    <w:rsid w:val="00A303FF"/>
    <w:rsid w:val="00A34992"/>
    <w:rsid w:val="00A425B3"/>
    <w:rsid w:val="00A5224E"/>
    <w:rsid w:val="00A56253"/>
    <w:rsid w:val="00A85FA0"/>
    <w:rsid w:val="00A95DEA"/>
    <w:rsid w:val="00AA0AA4"/>
    <w:rsid w:val="00AA525C"/>
    <w:rsid w:val="00AB5E31"/>
    <w:rsid w:val="00AC0FAE"/>
    <w:rsid w:val="00AC3823"/>
    <w:rsid w:val="00AC5F34"/>
    <w:rsid w:val="00AD0E50"/>
    <w:rsid w:val="00AD1470"/>
    <w:rsid w:val="00AD3157"/>
    <w:rsid w:val="00AD6D13"/>
    <w:rsid w:val="00AE296F"/>
    <w:rsid w:val="00AE61CB"/>
    <w:rsid w:val="00AF05F7"/>
    <w:rsid w:val="00AF0A7E"/>
    <w:rsid w:val="00AF1062"/>
    <w:rsid w:val="00AF3EFC"/>
    <w:rsid w:val="00B00DD9"/>
    <w:rsid w:val="00B04099"/>
    <w:rsid w:val="00B06450"/>
    <w:rsid w:val="00B1008B"/>
    <w:rsid w:val="00B13551"/>
    <w:rsid w:val="00B25D2B"/>
    <w:rsid w:val="00B26931"/>
    <w:rsid w:val="00B3125E"/>
    <w:rsid w:val="00B37E13"/>
    <w:rsid w:val="00B41484"/>
    <w:rsid w:val="00B41B9F"/>
    <w:rsid w:val="00B503EA"/>
    <w:rsid w:val="00B63F05"/>
    <w:rsid w:val="00B7151F"/>
    <w:rsid w:val="00B7624D"/>
    <w:rsid w:val="00B81F7C"/>
    <w:rsid w:val="00B9575F"/>
    <w:rsid w:val="00BA2B3B"/>
    <w:rsid w:val="00BA7696"/>
    <w:rsid w:val="00BB123A"/>
    <w:rsid w:val="00BB7E65"/>
    <w:rsid w:val="00BC3972"/>
    <w:rsid w:val="00BC658C"/>
    <w:rsid w:val="00BD70C7"/>
    <w:rsid w:val="00BF6711"/>
    <w:rsid w:val="00C0578D"/>
    <w:rsid w:val="00C112A5"/>
    <w:rsid w:val="00C12197"/>
    <w:rsid w:val="00C23EC6"/>
    <w:rsid w:val="00C27BE4"/>
    <w:rsid w:val="00C330DD"/>
    <w:rsid w:val="00C423BD"/>
    <w:rsid w:val="00C423F2"/>
    <w:rsid w:val="00C4352B"/>
    <w:rsid w:val="00C607E7"/>
    <w:rsid w:val="00C763D6"/>
    <w:rsid w:val="00CA4944"/>
    <w:rsid w:val="00CA7CFB"/>
    <w:rsid w:val="00CB1A1B"/>
    <w:rsid w:val="00CB33E1"/>
    <w:rsid w:val="00CB3A42"/>
    <w:rsid w:val="00CB5EFC"/>
    <w:rsid w:val="00CD4F3F"/>
    <w:rsid w:val="00CE01F0"/>
    <w:rsid w:val="00CE28AE"/>
    <w:rsid w:val="00D00110"/>
    <w:rsid w:val="00D00808"/>
    <w:rsid w:val="00D01C9F"/>
    <w:rsid w:val="00D07889"/>
    <w:rsid w:val="00D12D1F"/>
    <w:rsid w:val="00D259EA"/>
    <w:rsid w:val="00D314FF"/>
    <w:rsid w:val="00D34139"/>
    <w:rsid w:val="00D43BDD"/>
    <w:rsid w:val="00D45C21"/>
    <w:rsid w:val="00D502FC"/>
    <w:rsid w:val="00D50777"/>
    <w:rsid w:val="00D5774B"/>
    <w:rsid w:val="00D6006F"/>
    <w:rsid w:val="00D67A11"/>
    <w:rsid w:val="00D76982"/>
    <w:rsid w:val="00D87EC7"/>
    <w:rsid w:val="00D9117E"/>
    <w:rsid w:val="00DA6EBD"/>
    <w:rsid w:val="00DC4F98"/>
    <w:rsid w:val="00DC507F"/>
    <w:rsid w:val="00DD6B90"/>
    <w:rsid w:val="00DD7D99"/>
    <w:rsid w:val="00DE0192"/>
    <w:rsid w:val="00DE62D0"/>
    <w:rsid w:val="00DF3F3C"/>
    <w:rsid w:val="00DF428E"/>
    <w:rsid w:val="00E12F97"/>
    <w:rsid w:val="00E148A9"/>
    <w:rsid w:val="00E21E2C"/>
    <w:rsid w:val="00E30931"/>
    <w:rsid w:val="00E4203C"/>
    <w:rsid w:val="00E4542E"/>
    <w:rsid w:val="00E472A2"/>
    <w:rsid w:val="00E53ACB"/>
    <w:rsid w:val="00E6141A"/>
    <w:rsid w:val="00E61EB0"/>
    <w:rsid w:val="00E6433F"/>
    <w:rsid w:val="00E86258"/>
    <w:rsid w:val="00E960AB"/>
    <w:rsid w:val="00EA0E4A"/>
    <w:rsid w:val="00EA3656"/>
    <w:rsid w:val="00ED0F91"/>
    <w:rsid w:val="00ED7C59"/>
    <w:rsid w:val="00EE2757"/>
    <w:rsid w:val="00EE7B85"/>
    <w:rsid w:val="00EF1DD6"/>
    <w:rsid w:val="00EF4EA2"/>
    <w:rsid w:val="00F0208C"/>
    <w:rsid w:val="00F06D36"/>
    <w:rsid w:val="00F150B6"/>
    <w:rsid w:val="00F22F68"/>
    <w:rsid w:val="00F31AD1"/>
    <w:rsid w:val="00F32A53"/>
    <w:rsid w:val="00F33A6A"/>
    <w:rsid w:val="00F5000E"/>
    <w:rsid w:val="00F6462C"/>
    <w:rsid w:val="00F64A82"/>
    <w:rsid w:val="00F718F2"/>
    <w:rsid w:val="00F767E8"/>
    <w:rsid w:val="00F85531"/>
    <w:rsid w:val="00F861E8"/>
    <w:rsid w:val="00F92EB3"/>
    <w:rsid w:val="00FB0518"/>
    <w:rsid w:val="00FB0EC3"/>
    <w:rsid w:val="00FB372B"/>
    <w:rsid w:val="00FB5109"/>
    <w:rsid w:val="00FB5681"/>
    <w:rsid w:val="00FC5F45"/>
    <w:rsid w:val="00FD2D14"/>
    <w:rsid w:val="00FD415F"/>
    <w:rsid w:val="00FD5C9E"/>
    <w:rsid w:val="00FD6392"/>
    <w:rsid w:val="00FD6A1F"/>
    <w:rsid w:val="00FD71B7"/>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B3"/>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Default">
    <w:name w:val="Default"/>
    <w:rsid w:val="002445B3"/>
    <w:pPr>
      <w:autoSpaceDE w:val="0"/>
      <w:autoSpaceDN w:val="0"/>
      <w:adjustRightInd w:val="0"/>
    </w:pPr>
    <w:rPr>
      <w:rFonts w:ascii="Palatino" w:hAnsi="Palatino" w:cs="Palatino"/>
      <w:color w:val="000000"/>
      <w:sz w:val="24"/>
      <w:szCs w:val="24"/>
    </w:rPr>
  </w:style>
  <w:style w:type="character" w:styleId="CommentReference">
    <w:name w:val="annotation reference"/>
    <w:basedOn w:val="DefaultParagraphFont"/>
    <w:uiPriority w:val="99"/>
    <w:semiHidden/>
    <w:unhideWhenUsed/>
    <w:rsid w:val="00FB0EC3"/>
    <w:rPr>
      <w:sz w:val="16"/>
      <w:szCs w:val="16"/>
    </w:rPr>
  </w:style>
  <w:style w:type="paragraph" w:styleId="CommentText">
    <w:name w:val="annotation text"/>
    <w:basedOn w:val="Normal"/>
    <w:link w:val="CommentTextChar"/>
    <w:uiPriority w:val="99"/>
    <w:unhideWhenUsed/>
    <w:rsid w:val="00FB0EC3"/>
    <w:rPr>
      <w:sz w:val="20"/>
      <w:szCs w:val="20"/>
    </w:rPr>
  </w:style>
  <w:style w:type="character" w:customStyle="1" w:styleId="CommentTextChar">
    <w:name w:val="Comment Text Char"/>
    <w:basedOn w:val="DefaultParagraphFont"/>
    <w:link w:val="CommentText"/>
    <w:uiPriority w:val="99"/>
    <w:rsid w:val="00FB0EC3"/>
    <w:rPr>
      <w:sz w:val="20"/>
      <w:szCs w:val="20"/>
    </w:rPr>
  </w:style>
  <w:style w:type="paragraph" w:styleId="CommentSubject">
    <w:name w:val="annotation subject"/>
    <w:basedOn w:val="CommentText"/>
    <w:next w:val="CommentText"/>
    <w:link w:val="CommentSubjectChar"/>
    <w:uiPriority w:val="99"/>
    <w:semiHidden/>
    <w:unhideWhenUsed/>
    <w:rsid w:val="00FB0EC3"/>
    <w:rPr>
      <w:b/>
      <w:bCs/>
    </w:rPr>
  </w:style>
  <w:style w:type="character" w:customStyle="1" w:styleId="CommentSubjectChar">
    <w:name w:val="Comment Subject Char"/>
    <w:basedOn w:val="CommentTextChar"/>
    <w:link w:val="CommentSubject"/>
    <w:uiPriority w:val="99"/>
    <w:semiHidden/>
    <w:rsid w:val="00FB0EC3"/>
    <w:rPr>
      <w:b/>
      <w:bCs/>
      <w:sz w:val="20"/>
      <w:szCs w:val="20"/>
    </w:rPr>
  </w:style>
  <w:style w:type="character" w:customStyle="1" w:styleId="A5">
    <w:name w:val="A5"/>
    <w:uiPriority w:val="99"/>
    <w:rsid w:val="00573C0E"/>
    <w:rPr>
      <w:rFonts w:cs="Palatino"/>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rg/survey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ldboard@n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org/conference/" TargetMode="External"/><Relationship Id="rId4" Type="http://schemas.openxmlformats.org/officeDocument/2006/relationships/webSettings" Target="webSettings.xml"/><Relationship Id="rId9" Type="http://schemas.openxmlformats.org/officeDocument/2006/relationships/hyperlink" Target="http://www.na.org/conferenc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Stacy Fowler</cp:lastModifiedBy>
  <cp:revision>6</cp:revision>
  <cp:lastPrinted>2023-01-27T22:55:00Z</cp:lastPrinted>
  <dcterms:created xsi:type="dcterms:W3CDTF">2025-11-04T20:42:00Z</dcterms:created>
  <dcterms:modified xsi:type="dcterms:W3CDTF">2025-11-11T20:36:00Z</dcterms:modified>
</cp:coreProperties>
</file>