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9251F" w14:textId="4CA8DDEF" w:rsidR="00D875F2" w:rsidRPr="00D875F2" w:rsidRDefault="00D875F2" w:rsidP="00D875F2">
      <w:pPr>
        <w:spacing w:after="0" w:line="240" w:lineRule="auto"/>
        <w:jc w:val="center"/>
        <w:rPr>
          <w:rFonts w:ascii="Times New Roman" w:hAnsi="Times New Roman" w:cs="Times New Roman"/>
          <w:b/>
          <w:bCs/>
          <w:sz w:val="24"/>
          <w:szCs w:val="24"/>
        </w:rPr>
      </w:pPr>
      <w:bookmarkStart w:id="0" w:name="_Hlk56345771"/>
      <w:bookmarkStart w:id="1" w:name="_GoBack"/>
      <w:bookmarkEnd w:id="1"/>
      <w:r w:rsidRPr="00D875F2">
        <w:rPr>
          <w:rFonts w:ascii="Times New Roman" w:hAnsi="Times New Roman" w:cs="Times New Roman"/>
          <w:b/>
          <w:bCs/>
          <w:sz w:val="24"/>
          <w:szCs w:val="24"/>
        </w:rPr>
        <w:t xml:space="preserve">Guidelines for Zoom Co-Host Chairperson </w:t>
      </w:r>
      <w:r w:rsidRPr="00DC1AA3">
        <w:rPr>
          <w:rFonts w:ascii="Times New Roman" w:hAnsi="Times New Roman" w:cs="Times New Roman"/>
          <w:b/>
          <w:bCs/>
          <w:sz w:val="24"/>
          <w:szCs w:val="24"/>
          <w:u w:val="single"/>
        </w:rPr>
        <w:t>Technical Instructions</w:t>
      </w:r>
    </w:p>
    <w:p w14:paraId="3261E1A4" w14:textId="77777777" w:rsidR="00D875F2" w:rsidRPr="00D875F2" w:rsidRDefault="00D875F2" w:rsidP="00D875F2">
      <w:pPr>
        <w:spacing w:after="0" w:line="240" w:lineRule="auto"/>
        <w:jc w:val="center"/>
        <w:rPr>
          <w:rFonts w:ascii="Times New Roman" w:hAnsi="Times New Roman" w:cs="Times New Roman"/>
          <w:b/>
          <w:bCs/>
          <w:sz w:val="24"/>
          <w:szCs w:val="24"/>
        </w:rPr>
      </w:pPr>
    </w:p>
    <w:p w14:paraId="701A2013" w14:textId="77777777" w:rsidR="00D875F2" w:rsidRPr="00D875F2" w:rsidRDefault="00D875F2" w:rsidP="00D875F2">
      <w:pPr>
        <w:spacing w:after="0" w:line="240" w:lineRule="auto"/>
        <w:jc w:val="center"/>
        <w:rPr>
          <w:rFonts w:ascii="Times New Roman" w:hAnsi="Times New Roman" w:cs="Times New Roman"/>
          <w:b/>
          <w:bCs/>
          <w:sz w:val="24"/>
          <w:szCs w:val="24"/>
        </w:rPr>
      </w:pPr>
      <w:r w:rsidRPr="00D875F2">
        <w:rPr>
          <w:rFonts w:ascii="Times New Roman" w:hAnsi="Times New Roman" w:cs="Times New Roman"/>
          <w:b/>
          <w:bCs/>
          <w:sz w:val="24"/>
          <w:szCs w:val="24"/>
        </w:rPr>
        <w:t>Ensure you have a good Internet connection!!</w:t>
      </w:r>
    </w:p>
    <w:bookmarkEnd w:id="0"/>
    <w:p w14:paraId="3EBE4D15" w14:textId="672191AD" w:rsidR="00003042" w:rsidRPr="00D875F2" w:rsidRDefault="00D44020" w:rsidP="00D875F2">
      <w:pPr>
        <w:pStyle w:val="Subtitle"/>
        <w:spacing w:after="0" w:line="240" w:lineRule="auto"/>
        <w:rPr>
          <w:rFonts w:ascii="Times New Roman" w:eastAsia="Times New Roman" w:hAnsi="Times New Roman" w:cs="Times New Roman"/>
          <w:color w:val="000000"/>
          <w:sz w:val="24"/>
          <w:szCs w:val="24"/>
        </w:rPr>
      </w:pPr>
      <w:r w:rsidRPr="00D875F2">
        <w:rPr>
          <w:rFonts w:ascii="Times New Roman" w:eastAsia="Times New Roman" w:hAnsi="Times New Roman" w:cs="Times New Roman"/>
          <w:color w:val="000000"/>
          <w:sz w:val="24"/>
          <w:szCs w:val="24"/>
        </w:rPr>
        <w:t>There are two documents for the Co</w:t>
      </w:r>
      <w:r w:rsidR="00D875F2">
        <w:rPr>
          <w:rFonts w:ascii="Times New Roman" w:eastAsia="Times New Roman" w:hAnsi="Times New Roman" w:cs="Times New Roman"/>
          <w:color w:val="000000"/>
          <w:sz w:val="24"/>
          <w:szCs w:val="24"/>
        </w:rPr>
        <w:t>-</w:t>
      </w:r>
      <w:r w:rsidRPr="00D875F2">
        <w:rPr>
          <w:rFonts w:ascii="Times New Roman" w:eastAsia="Times New Roman" w:hAnsi="Times New Roman" w:cs="Times New Roman"/>
          <w:color w:val="000000"/>
          <w:sz w:val="24"/>
          <w:szCs w:val="24"/>
        </w:rPr>
        <w:t xml:space="preserve">Host-Chairperson.  </w:t>
      </w:r>
    </w:p>
    <w:p w14:paraId="2EA8F0AE" w14:textId="77777777" w:rsidR="00D44020" w:rsidRPr="00D44020" w:rsidRDefault="00D44020" w:rsidP="00D44020">
      <w:pPr>
        <w:spacing w:after="0" w:line="240" w:lineRule="auto"/>
        <w:rPr>
          <w:rFonts w:ascii="Times New Roman" w:eastAsia="Times New Roman" w:hAnsi="Times New Roman" w:cs="Times New Roman"/>
          <w:sz w:val="24"/>
          <w:szCs w:val="24"/>
        </w:rPr>
      </w:pPr>
      <w:r w:rsidRPr="00D44020">
        <w:rPr>
          <w:rFonts w:ascii="Times New Roman" w:eastAsia="Times New Roman" w:hAnsi="Times New Roman" w:cs="Times New Roman"/>
          <w:sz w:val="24"/>
          <w:szCs w:val="24"/>
        </w:rPr>
        <w:t xml:space="preserve">1 – Technical instructions </w:t>
      </w:r>
    </w:p>
    <w:p w14:paraId="0282427F" w14:textId="22261256" w:rsidR="00003042" w:rsidRPr="00D44020" w:rsidRDefault="00D44020" w:rsidP="00D44020">
      <w:pPr>
        <w:pStyle w:val="Subtitle"/>
        <w:spacing w:after="0" w:line="240" w:lineRule="auto"/>
        <w:rPr>
          <w:rFonts w:ascii="Times New Roman" w:eastAsia="Times New Roman" w:hAnsi="Times New Roman" w:cs="Times New Roman"/>
          <w:color w:val="auto"/>
          <w:sz w:val="24"/>
          <w:szCs w:val="24"/>
        </w:rPr>
      </w:pPr>
      <w:r w:rsidRPr="00D44020">
        <w:rPr>
          <w:rFonts w:ascii="Times New Roman" w:eastAsia="Times New Roman" w:hAnsi="Times New Roman" w:cs="Times New Roman"/>
          <w:color w:val="auto"/>
          <w:sz w:val="24"/>
          <w:szCs w:val="24"/>
        </w:rPr>
        <w:t>2 – Co-Host Chairperson &amp; Meeting Format</w:t>
      </w:r>
    </w:p>
    <w:p w14:paraId="0DF40820" w14:textId="5CBDDC24" w:rsidR="00003042" w:rsidRPr="008E796C" w:rsidRDefault="00D44020" w:rsidP="008E796C">
      <w:pPr>
        <w:spacing w:before="240" w:after="0" w:line="240" w:lineRule="auto"/>
        <w:rPr>
          <w:rFonts w:ascii="Times New Roman" w:hAnsi="Times New Roman" w:cs="Times New Roman"/>
          <w:sz w:val="24"/>
          <w:szCs w:val="24"/>
        </w:rPr>
      </w:pPr>
      <w:bookmarkStart w:id="2" w:name="_Hlk56345521"/>
      <w:r w:rsidRPr="008E796C">
        <w:rPr>
          <w:rFonts w:ascii="Times New Roman" w:hAnsi="Times New Roman" w:cs="Times New Roman"/>
          <w:sz w:val="24"/>
          <w:szCs w:val="24"/>
        </w:rPr>
        <w:t xml:space="preserve">Rename yourself to include your volunteer </w:t>
      </w:r>
      <w:r w:rsidR="00ED019F" w:rsidRPr="008E796C">
        <w:rPr>
          <w:rFonts w:ascii="Times New Roman" w:hAnsi="Times New Roman" w:cs="Times New Roman"/>
          <w:sz w:val="24"/>
          <w:szCs w:val="24"/>
        </w:rPr>
        <w:t>position,</w:t>
      </w:r>
      <w:r w:rsidRPr="008E796C">
        <w:rPr>
          <w:rFonts w:ascii="Times New Roman" w:hAnsi="Times New Roman" w:cs="Times New Roman"/>
          <w:sz w:val="24"/>
          <w:szCs w:val="24"/>
        </w:rPr>
        <w:t xml:space="preserve"> ie. Franney-Chair, Franney-Greeter, Franney</w:t>
      </w:r>
      <w:r w:rsidR="00BA629E" w:rsidRPr="008E796C">
        <w:rPr>
          <w:rFonts w:ascii="Times New Roman" w:hAnsi="Times New Roman" w:cs="Times New Roman"/>
          <w:sz w:val="24"/>
          <w:szCs w:val="24"/>
        </w:rPr>
        <w:t>-</w:t>
      </w:r>
      <w:r w:rsidRPr="008E796C">
        <w:rPr>
          <w:rFonts w:ascii="Times New Roman" w:hAnsi="Times New Roman" w:cs="Times New Roman"/>
          <w:sz w:val="24"/>
          <w:szCs w:val="24"/>
        </w:rPr>
        <w:t>BreakOut, Franney</w:t>
      </w:r>
      <w:r w:rsidR="00BA629E" w:rsidRPr="008E796C">
        <w:rPr>
          <w:rFonts w:ascii="Times New Roman" w:hAnsi="Times New Roman" w:cs="Times New Roman"/>
          <w:sz w:val="24"/>
          <w:szCs w:val="24"/>
        </w:rPr>
        <w:t>-</w:t>
      </w:r>
      <w:r w:rsidRPr="008E796C">
        <w:rPr>
          <w:rFonts w:ascii="Times New Roman" w:hAnsi="Times New Roman" w:cs="Times New Roman"/>
          <w:sz w:val="24"/>
          <w:szCs w:val="24"/>
        </w:rPr>
        <w:t>Serenity</w:t>
      </w:r>
    </w:p>
    <w:p w14:paraId="36F305FA" w14:textId="77777777" w:rsidR="00DC1AA3" w:rsidRPr="008E796C" w:rsidRDefault="00DC1AA3" w:rsidP="00D875F2">
      <w:pPr>
        <w:spacing w:after="0" w:line="240" w:lineRule="auto"/>
        <w:rPr>
          <w:rFonts w:ascii="Times New Roman" w:hAnsi="Times New Roman" w:cs="Times New Roman"/>
          <w:sz w:val="24"/>
          <w:szCs w:val="24"/>
        </w:rPr>
      </w:pPr>
    </w:p>
    <w:p w14:paraId="4A481F97" w14:textId="4BF0B9CC" w:rsidR="00ED019F" w:rsidRPr="00ED019F" w:rsidRDefault="00D44020" w:rsidP="00ED019F">
      <w:pPr>
        <w:pStyle w:val="Subtitle"/>
        <w:spacing w:after="0" w:line="240" w:lineRule="auto"/>
        <w:rPr>
          <w:rFonts w:ascii="Times New Roman" w:eastAsia="Times New Roman" w:hAnsi="Times New Roman" w:cs="Times New Roman"/>
          <w:color w:val="000000"/>
          <w:sz w:val="24"/>
          <w:szCs w:val="24"/>
        </w:rPr>
      </w:pPr>
      <w:r w:rsidRPr="008E796C">
        <w:rPr>
          <w:rFonts w:ascii="Times New Roman" w:eastAsia="Times New Roman" w:hAnsi="Times New Roman" w:cs="Times New Roman"/>
          <w:color w:val="000000"/>
          <w:sz w:val="24"/>
          <w:szCs w:val="24"/>
        </w:rPr>
        <w:t>Once you are on Zoom, send a private message to notify the Tech-Host that you are present.  At the close of the meeting, the Tech-Host will make you a Co</w:t>
      </w:r>
      <w:r w:rsidR="00BA629E" w:rsidRPr="008E796C">
        <w:rPr>
          <w:rFonts w:ascii="Times New Roman" w:eastAsia="Times New Roman" w:hAnsi="Times New Roman" w:cs="Times New Roman"/>
          <w:color w:val="000000"/>
          <w:sz w:val="24"/>
          <w:szCs w:val="24"/>
        </w:rPr>
        <w:t>-</w:t>
      </w:r>
      <w:r w:rsidRPr="008E796C">
        <w:rPr>
          <w:rFonts w:ascii="Times New Roman" w:eastAsia="Times New Roman" w:hAnsi="Times New Roman" w:cs="Times New Roman"/>
          <w:color w:val="000000"/>
          <w:sz w:val="24"/>
          <w:szCs w:val="24"/>
        </w:rPr>
        <w:t>Host.  Once you are a Co</w:t>
      </w:r>
      <w:r w:rsidR="00BA629E" w:rsidRPr="008E796C">
        <w:rPr>
          <w:rFonts w:ascii="Times New Roman" w:eastAsia="Times New Roman" w:hAnsi="Times New Roman" w:cs="Times New Roman"/>
          <w:color w:val="000000"/>
          <w:sz w:val="24"/>
          <w:szCs w:val="24"/>
        </w:rPr>
        <w:t>-</w:t>
      </w:r>
      <w:r w:rsidRPr="008E796C">
        <w:rPr>
          <w:rFonts w:ascii="Times New Roman" w:eastAsia="Times New Roman" w:hAnsi="Times New Roman" w:cs="Times New Roman"/>
          <w:color w:val="000000"/>
          <w:sz w:val="24"/>
          <w:szCs w:val="24"/>
        </w:rPr>
        <w:t xml:space="preserve">Host, verify </w:t>
      </w:r>
      <w:r w:rsidR="00BA629E" w:rsidRPr="008E796C">
        <w:rPr>
          <w:rFonts w:ascii="Times New Roman" w:eastAsia="Times New Roman" w:hAnsi="Times New Roman" w:cs="Times New Roman"/>
          <w:color w:val="000000"/>
          <w:sz w:val="24"/>
          <w:szCs w:val="24"/>
        </w:rPr>
        <w:t>all</w:t>
      </w:r>
      <w:r w:rsidRPr="008E796C">
        <w:rPr>
          <w:rFonts w:ascii="Times New Roman" w:eastAsia="Times New Roman" w:hAnsi="Times New Roman" w:cs="Times New Roman"/>
          <w:color w:val="000000"/>
          <w:sz w:val="24"/>
          <w:szCs w:val="24"/>
        </w:rPr>
        <w:t xml:space="preserve"> of your Zoom support team members have Co</w:t>
      </w:r>
      <w:r w:rsidR="00BA629E" w:rsidRPr="008E796C">
        <w:rPr>
          <w:rFonts w:ascii="Times New Roman" w:eastAsia="Times New Roman" w:hAnsi="Times New Roman" w:cs="Times New Roman"/>
          <w:color w:val="000000"/>
          <w:sz w:val="24"/>
          <w:szCs w:val="24"/>
        </w:rPr>
        <w:t>-</w:t>
      </w:r>
      <w:r w:rsidRPr="008E796C">
        <w:rPr>
          <w:rFonts w:ascii="Times New Roman" w:eastAsia="Times New Roman" w:hAnsi="Times New Roman" w:cs="Times New Roman"/>
          <w:color w:val="000000"/>
          <w:sz w:val="24"/>
          <w:szCs w:val="24"/>
        </w:rPr>
        <w:t>Host ability.</w:t>
      </w:r>
    </w:p>
    <w:p w14:paraId="726A1CE0" w14:textId="0D4D6612" w:rsidR="00003042" w:rsidRDefault="00D44020" w:rsidP="00ED019F">
      <w:pPr>
        <w:spacing w:before="120" w:after="0" w:line="240" w:lineRule="auto"/>
        <w:rPr>
          <w:rFonts w:ascii="Times New Roman" w:hAnsi="Times New Roman" w:cs="Times New Roman"/>
          <w:sz w:val="24"/>
          <w:szCs w:val="24"/>
        </w:rPr>
      </w:pPr>
      <w:r w:rsidRPr="008E796C">
        <w:rPr>
          <w:rFonts w:ascii="Times New Roman" w:hAnsi="Times New Roman" w:cs="Times New Roman"/>
          <w:sz w:val="24"/>
          <w:szCs w:val="24"/>
        </w:rPr>
        <w:t>Do not hesitate to contact Tech-Host if you are having any difficulties.</w:t>
      </w:r>
    </w:p>
    <w:p w14:paraId="6D5169D2" w14:textId="77777777" w:rsidR="008E796C" w:rsidRPr="00D875F2" w:rsidRDefault="008E796C" w:rsidP="00D875F2">
      <w:pPr>
        <w:spacing w:after="0" w:line="240" w:lineRule="auto"/>
        <w:rPr>
          <w:rFonts w:ascii="Times New Roman" w:hAnsi="Times New Roman" w:cs="Times New Roman"/>
          <w:sz w:val="24"/>
          <w:szCs w:val="24"/>
        </w:rPr>
      </w:pPr>
    </w:p>
    <w:bookmarkEnd w:id="2"/>
    <w:p w14:paraId="6BE2AFDD" w14:textId="77777777" w:rsidR="00003042" w:rsidRPr="00D875F2" w:rsidRDefault="00D44020" w:rsidP="00D875F2">
      <w:pPr>
        <w:shd w:val="clear" w:color="auto" w:fill="FFFFFF"/>
        <w:spacing w:after="0" w:line="240" w:lineRule="auto"/>
        <w:rPr>
          <w:rFonts w:ascii="Times New Roman" w:eastAsia="Times New Roman" w:hAnsi="Times New Roman" w:cs="Times New Roman"/>
          <w:sz w:val="24"/>
          <w:szCs w:val="24"/>
        </w:rPr>
      </w:pPr>
      <w:r w:rsidRPr="00D875F2">
        <w:rPr>
          <w:rFonts w:ascii="Times New Roman" w:eastAsia="Times New Roman" w:hAnsi="Times New Roman" w:cs="Times New Roman"/>
          <w:sz w:val="24"/>
          <w:szCs w:val="24"/>
        </w:rPr>
        <w:t xml:space="preserve">To make donations/Contributions to this event.  </w:t>
      </w:r>
    </w:p>
    <w:p w14:paraId="7281A01A" w14:textId="0EF49B5C" w:rsidR="00003042" w:rsidRPr="00D875F2" w:rsidRDefault="00D44020" w:rsidP="00D875F2">
      <w:pPr>
        <w:shd w:val="clear" w:color="auto" w:fill="FFFFFF"/>
        <w:spacing w:after="0" w:line="240" w:lineRule="auto"/>
        <w:rPr>
          <w:rFonts w:ascii="Times New Roman" w:eastAsia="Times New Roman" w:hAnsi="Times New Roman" w:cs="Times New Roman"/>
          <w:color w:val="222222"/>
          <w:sz w:val="24"/>
          <w:szCs w:val="24"/>
        </w:rPr>
      </w:pPr>
      <w:r w:rsidRPr="00D875F2">
        <w:rPr>
          <w:rFonts w:ascii="Times New Roman" w:eastAsia="Times New Roman" w:hAnsi="Times New Roman" w:cs="Times New Roman"/>
          <w:color w:val="222222"/>
          <w:sz w:val="24"/>
          <w:szCs w:val="24"/>
        </w:rPr>
        <w:t>1. MOBILE: Text code </w:t>
      </w:r>
      <w:r w:rsidR="00BA629E" w:rsidRPr="00D875F2">
        <w:rPr>
          <w:rFonts w:ascii="Times New Roman" w:eastAsia="Times New Roman" w:hAnsi="Times New Roman" w:cs="Times New Roman"/>
          <w:color w:val="222222"/>
          <w:sz w:val="24"/>
          <w:szCs w:val="24"/>
        </w:rPr>
        <w:t xml:space="preserve">XXXX </w:t>
      </w:r>
      <w:r w:rsidRPr="00D875F2">
        <w:rPr>
          <w:rFonts w:ascii="Times New Roman" w:eastAsia="Times New Roman" w:hAnsi="Times New Roman" w:cs="Times New Roman"/>
          <w:color w:val="222222"/>
          <w:sz w:val="24"/>
          <w:szCs w:val="24"/>
        </w:rPr>
        <w:t>to </w:t>
      </w:r>
      <w:r w:rsidR="00BA629E" w:rsidRPr="00D875F2">
        <w:rPr>
          <w:rFonts w:ascii="Times New Roman" w:eastAsia="Times New Roman" w:hAnsi="Times New Roman" w:cs="Times New Roman"/>
          <w:color w:val="222222"/>
          <w:sz w:val="24"/>
          <w:szCs w:val="24"/>
        </w:rPr>
        <w:t>XXXX (replace X with actual event message and code)</w:t>
      </w:r>
    </w:p>
    <w:p w14:paraId="71E7F828" w14:textId="77777777" w:rsidR="00003042" w:rsidRPr="00D875F2" w:rsidRDefault="00D44020" w:rsidP="00D875F2">
      <w:pPr>
        <w:shd w:val="clear" w:color="auto" w:fill="FFFFFF"/>
        <w:spacing w:after="0" w:line="240" w:lineRule="auto"/>
        <w:rPr>
          <w:rFonts w:ascii="Times New Roman" w:eastAsia="Times New Roman" w:hAnsi="Times New Roman" w:cs="Times New Roman"/>
          <w:color w:val="222222"/>
          <w:sz w:val="24"/>
          <w:szCs w:val="24"/>
        </w:rPr>
      </w:pPr>
      <w:r w:rsidRPr="00D875F2">
        <w:rPr>
          <w:rFonts w:ascii="Times New Roman" w:eastAsia="Times New Roman" w:hAnsi="Times New Roman" w:cs="Times New Roman"/>
          <w:color w:val="222222"/>
          <w:sz w:val="24"/>
          <w:szCs w:val="24"/>
        </w:rPr>
        <w:t>   (User will receive text reply with link to Donate)</w:t>
      </w:r>
    </w:p>
    <w:p w14:paraId="6B281A54" w14:textId="77777777" w:rsidR="00003042" w:rsidRPr="00D875F2" w:rsidRDefault="00D44020" w:rsidP="00D875F2">
      <w:pPr>
        <w:shd w:val="clear" w:color="auto" w:fill="FFFFFF"/>
        <w:spacing w:after="0" w:line="240" w:lineRule="auto"/>
        <w:rPr>
          <w:rFonts w:ascii="Times New Roman" w:eastAsia="Times New Roman" w:hAnsi="Times New Roman" w:cs="Times New Roman"/>
          <w:color w:val="222222"/>
          <w:sz w:val="24"/>
          <w:szCs w:val="24"/>
        </w:rPr>
      </w:pPr>
      <w:r w:rsidRPr="00D875F2">
        <w:rPr>
          <w:rFonts w:ascii="Times New Roman" w:eastAsia="Times New Roman" w:hAnsi="Times New Roman" w:cs="Times New Roman"/>
          <w:color w:val="222222"/>
          <w:sz w:val="24"/>
          <w:szCs w:val="24"/>
        </w:rPr>
        <w:t> </w:t>
      </w:r>
    </w:p>
    <w:p w14:paraId="7C86F5D5" w14:textId="243905CA" w:rsidR="00003042" w:rsidRPr="00D875F2" w:rsidRDefault="00D44020" w:rsidP="00D875F2">
      <w:pPr>
        <w:shd w:val="clear" w:color="auto" w:fill="FFFFFF"/>
        <w:spacing w:after="0" w:line="240" w:lineRule="auto"/>
        <w:rPr>
          <w:rFonts w:ascii="Times New Roman" w:eastAsia="Times New Roman" w:hAnsi="Times New Roman" w:cs="Times New Roman"/>
          <w:color w:val="222222"/>
          <w:sz w:val="24"/>
          <w:szCs w:val="24"/>
        </w:rPr>
      </w:pPr>
      <w:r w:rsidRPr="00D875F2">
        <w:rPr>
          <w:rFonts w:ascii="Times New Roman" w:eastAsia="Times New Roman" w:hAnsi="Times New Roman" w:cs="Times New Roman"/>
          <w:color w:val="222222"/>
          <w:sz w:val="24"/>
          <w:szCs w:val="24"/>
        </w:rPr>
        <w:t>2. COMPUTER: Visit </w:t>
      </w:r>
      <w:r w:rsidR="00FE5DE8" w:rsidRPr="00D875F2">
        <w:rPr>
          <w:rFonts w:ascii="Times New Roman" w:eastAsia="Times New Roman" w:hAnsi="Times New Roman" w:cs="Times New Roman"/>
          <w:color w:val="222222"/>
          <w:sz w:val="24"/>
          <w:szCs w:val="24"/>
        </w:rPr>
        <w:t>(your website)</w:t>
      </w:r>
      <w:r w:rsidRPr="00D875F2">
        <w:rPr>
          <w:rFonts w:ascii="Times New Roman" w:eastAsia="Times New Roman" w:hAnsi="Times New Roman" w:cs="Times New Roman"/>
          <w:color w:val="222222"/>
          <w:sz w:val="24"/>
          <w:szCs w:val="24"/>
        </w:rPr>
        <w:t> and click the </w:t>
      </w:r>
      <w:r w:rsidRPr="00D875F2">
        <w:rPr>
          <w:rFonts w:ascii="Times New Roman" w:eastAsia="Times New Roman" w:hAnsi="Times New Roman" w:cs="Times New Roman"/>
          <w:b/>
          <w:color w:val="222222"/>
          <w:sz w:val="24"/>
          <w:szCs w:val="24"/>
        </w:rPr>
        <w:t>"DONATE" button</w:t>
      </w:r>
      <w:r w:rsidRPr="00D875F2">
        <w:rPr>
          <w:rFonts w:ascii="Times New Roman" w:eastAsia="Times New Roman" w:hAnsi="Times New Roman" w:cs="Times New Roman"/>
          <w:color w:val="222222"/>
          <w:sz w:val="24"/>
          <w:szCs w:val="24"/>
        </w:rPr>
        <w:t> next to the video stream.</w:t>
      </w:r>
      <w:r w:rsidR="007F09B1" w:rsidRPr="00D875F2">
        <w:rPr>
          <w:rFonts w:ascii="Times New Roman" w:eastAsia="Times New Roman" w:hAnsi="Times New Roman" w:cs="Times New Roman"/>
          <w:color w:val="222222"/>
          <w:sz w:val="24"/>
          <w:szCs w:val="24"/>
        </w:rPr>
        <w:t xml:space="preserve"> </w:t>
      </w:r>
    </w:p>
    <w:p w14:paraId="6091ED2E" w14:textId="77777777" w:rsidR="00003042" w:rsidRPr="00D875F2" w:rsidRDefault="00003042" w:rsidP="00D875F2">
      <w:pPr>
        <w:spacing w:after="0" w:line="240" w:lineRule="auto"/>
        <w:rPr>
          <w:rFonts w:ascii="Times New Roman" w:eastAsia="Times New Roman" w:hAnsi="Times New Roman" w:cs="Times New Roman"/>
          <w:sz w:val="24"/>
          <w:szCs w:val="24"/>
        </w:rPr>
      </w:pPr>
    </w:p>
    <w:p w14:paraId="5944E0D7" w14:textId="2397A855" w:rsidR="00003042" w:rsidRPr="00D875F2" w:rsidRDefault="00D44020" w:rsidP="00D875F2">
      <w:pPr>
        <w:spacing w:after="0" w:line="240" w:lineRule="auto"/>
        <w:rPr>
          <w:rFonts w:ascii="Times New Roman" w:eastAsia="Times New Roman" w:hAnsi="Times New Roman" w:cs="Times New Roman"/>
          <w:sz w:val="24"/>
          <w:szCs w:val="24"/>
        </w:rPr>
      </w:pPr>
      <w:r w:rsidRPr="00D875F2">
        <w:rPr>
          <w:rFonts w:ascii="Times New Roman" w:eastAsia="Times New Roman" w:hAnsi="Times New Roman" w:cs="Times New Roman"/>
          <w:sz w:val="24"/>
          <w:szCs w:val="24"/>
        </w:rPr>
        <w:t xml:space="preserve">If you notice a participant’s virtual </w:t>
      </w:r>
      <w:r w:rsidRPr="00D875F2">
        <w:rPr>
          <w:rFonts w:ascii="Times New Roman" w:eastAsia="Times New Roman" w:hAnsi="Times New Roman" w:cs="Times New Roman"/>
          <w:i/>
          <w:sz w:val="24"/>
          <w:szCs w:val="24"/>
        </w:rPr>
        <w:t>HAND</w:t>
      </w:r>
      <w:r w:rsidRPr="00D875F2">
        <w:rPr>
          <w:rFonts w:ascii="Times New Roman" w:eastAsia="Times New Roman" w:hAnsi="Times New Roman" w:cs="Times New Roman"/>
          <w:sz w:val="24"/>
          <w:szCs w:val="24"/>
        </w:rPr>
        <w:t xml:space="preserve"> raised, notify the Breakout </w:t>
      </w:r>
      <w:r w:rsidR="007F09B1" w:rsidRPr="00D875F2">
        <w:rPr>
          <w:rFonts w:ascii="Times New Roman" w:eastAsia="Times New Roman" w:hAnsi="Times New Roman" w:cs="Times New Roman"/>
          <w:sz w:val="24"/>
          <w:szCs w:val="24"/>
        </w:rPr>
        <w:t>R</w:t>
      </w:r>
      <w:r w:rsidRPr="00D875F2">
        <w:rPr>
          <w:rFonts w:ascii="Times New Roman" w:eastAsia="Times New Roman" w:hAnsi="Times New Roman" w:cs="Times New Roman"/>
          <w:sz w:val="24"/>
          <w:szCs w:val="24"/>
        </w:rPr>
        <w:t>oom Information Support Co</w:t>
      </w:r>
      <w:r w:rsidR="00FE5DE8" w:rsidRPr="00D875F2">
        <w:rPr>
          <w:rFonts w:ascii="Times New Roman" w:eastAsia="Times New Roman" w:hAnsi="Times New Roman" w:cs="Times New Roman"/>
          <w:sz w:val="24"/>
          <w:szCs w:val="24"/>
        </w:rPr>
        <w:t>-</w:t>
      </w:r>
      <w:r w:rsidRPr="00D875F2">
        <w:rPr>
          <w:rFonts w:ascii="Times New Roman" w:eastAsia="Times New Roman" w:hAnsi="Times New Roman" w:cs="Times New Roman"/>
          <w:sz w:val="24"/>
          <w:szCs w:val="24"/>
        </w:rPr>
        <w:t>Host.</w:t>
      </w:r>
    </w:p>
    <w:p w14:paraId="42727DDC" w14:textId="77777777" w:rsidR="00003042" w:rsidRPr="00D875F2" w:rsidRDefault="00003042" w:rsidP="00D875F2">
      <w:pPr>
        <w:spacing w:after="0" w:line="240" w:lineRule="auto"/>
        <w:rPr>
          <w:rFonts w:ascii="Times New Roman" w:eastAsia="Times New Roman" w:hAnsi="Times New Roman" w:cs="Times New Roman"/>
          <w:sz w:val="24"/>
          <w:szCs w:val="24"/>
        </w:rPr>
      </w:pPr>
    </w:p>
    <w:p w14:paraId="3B19727F" w14:textId="7306EC18" w:rsidR="00003042" w:rsidRPr="00D875F2" w:rsidRDefault="00D44020" w:rsidP="00D875F2">
      <w:pPr>
        <w:spacing w:after="0" w:line="240" w:lineRule="auto"/>
        <w:rPr>
          <w:rFonts w:ascii="Times New Roman" w:eastAsia="Times New Roman" w:hAnsi="Times New Roman" w:cs="Times New Roman"/>
          <w:i/>
          <w:color w:val="000000"/>
          <w:sz w:val="24"/>
          <w:szCs w:val="24"/>
          <w:u w:val="single"/>
        </w:rPr>
      </w:pPr>
      <w:r w:rsidRPr="00D875F2">
        <w:rPr>
          <w:rFonts w:ascii="Times New Roman" w:eastAsia="Times New Roman" w:hAnsi="Times New Roman" w:cs="Times New Roman"/>
          <w:i/>
          <w:color w:val="000000"/>
          <w:sz w:val="24"/>
          <w:szCs w:val="24"/>
          <w:u w:val="single"/>
        </w:rPr>
        <w:t>Before starting</w:t>
      </w:r>
      <w:r w:rsidR="0097060B" w:rsidRPr="00D875F2">
        <w:rPr>
          <w:rFonts w:ascii="Times New Roman" w:eastAsia="Times New Roman" w:hAnsi="Times New Roman" w:cs="Times New Roman"/>
          <w:i/>
          <w:color w:val="000000"/>
          <w:sz w:val="24"/>
          <w:szCs w:val="24"/>
          <w:u w:val="single"/>
        </w:rPr>
        <w:t>,</w:t>
      </w:r>
      <w:r w:rsidRPr="00D875F2">
        <w:rPr>
          <w:rFonts w:ascii="Times New Roman" w:eastAsia="Times New Roman" w:hAnsi="Times New Roman" w:cs="Times New Roman"/>
          <w:i/>
          <w:color w:val="000000"/>
          <w:sz w:val="24"/>
          <w:szCs w:val="24"/>
          <w:u w:val="single"/>
        </w:rPr>
        <w:t xml:space="preserve"> verify all Co</w:t>
      </w:r>
      <w:r w:rsidR="0097060B" w:rsidRPr="00D875F2">
        <w:rPr>
          <w:rFonts w:ascii="Times New Roman" w:eastAsia="Times New Roman" w:hAnsi="Times New Roman" w:cs="Times New Roman"/>
          <w:i/>
          <w:color w:val="000000"/>
          <w:sz w:val="24"/>
          <w:szCs w:val="24"/>
          <w:u w:val="single"/>
        </w:rPr>
        <w:t>-</w:t>
      </w:r>
      <w:r w:rsidRPr="00D875F2">
        <w:rPr>
          <w:rFonts w:ascii="Times New Roman" w:eastAsia="Times New Roman" w:hAnsi="Times New Roman" w:cs="Times New Roman"/>
          <w:i/>
          <w:color w:val="000000"/>
          <w:sz w:val="24"/>
          <w:szCs w:val="24"/>
          <w:u w:val="single"/>
        </w:rPr>
        <w:t>Hosts have Co</w:t>
      </w:r>
      <w:r w:rsidR="0097060B" w:rsidRPr="00D875F2">
        <w:rPr>
          <w:rFonts w:ascii="Times New Roman" w:eastAsia="Times New Roman" w:hAnsi="Times New Roman" w:cs="Times New Roman"/>
          <w:i/>
          <w:color w:val="000000"/>
          <w:sz w:val="24"/>
          <w:szCs w:val="24"/>
          <w:u w:val="single"/>
        </w:rPr>
        <w:t>-</w:t>
      </w:r>
      <w:r w:rsidRPr="00D875F2">
        <w:rPr>
          <w:rFonts w:ascii="Times New Roman" w:eastAsia="Times New Roman" w:hAnsi="Times New Roman" w:cs="Times New Roman"/>
          <w:i/>
          <w:color w:val="000000"/>
          <w:sz w:val="24"/>
          <w:szCs w:val="24"/>
          <w:u w:val="single"/>
        </w:rPr>
        <w:t xml:space="preserve">Hosting ability.  </w:t>
      </w:r>
      <w:r w:rsidR="0097060B" w:rsidRPr="00D875F2">
        <w:rPr>
          <w:rFonts w:ascii="Times New Roman" w:eastAsia="Times New Roman" w:hAnsi="Times New Roman" w:cs="Times New Roman"/>
          <w:i/>
          <w:color w:val="000000"/>
          <w:sz w:val="24"/>
          <w:szCs w:val="24"/>
          <w:u w:val="single"/>
        </w:rPr>
        <w:t>Each Co-Host has distinct roles</w:t>
      </w:r>
      <w:r w:rsidR="0097060B" w:rsidRPr="00D875F2">
        <w:rPr>
          <w:rFonts w:ascii="Times New Roman" w:eastAsia="Times New Roman" w:hAnsi="Times New Roman" w:cs="Times New Roman"/>
          <w:i/>
          <w:color w:val="000000"/>
          <w:sz w:val="24"/>
          <w:szCs w:val="24"/>
        </w:rPr>
        <w:t>.</w:t>
      </w:r>
    </w:p>
    <w:p w14:paraId="5A4A5591" w14:textId="36CC9230" w:rsidR="00003042" w:rsidRPr="00D875F2" w:rsidRDefault="00D44020" w:rsidP="00D875F2">
      <w:pPr>
        <w:pStyle w:val="Subtitle"/>
        <w:spacing w:after="0" w:line="240" w:lineRule="auto"/>
        <w:rPr>
          <w:rFonts w:ascii="Times New Roman" w:eastAsia="Times New Roman" w:hAnsi="Times New Roman" w:cs="Times New Roman"/>
          <w:color w:val="000000"/>
          <w:sz w:val="24"/>
          <w:szCs w:val="24"/>
        </w:rPr>
      </w:pPr>
      <w:r w:rsidRPr="00D875F2">
        <w:rPr>
          <w:rFonts w:ascii="Times New Roman" w:eastAsia="Times New Roman" w:hAnsi="Times New Roman" w:cs="Times New Roman"/>
          <w:color w:val="000000"/>
          <w:sz w:val="24"/>
          <w:szCs w:val="24"/>
        </w:rPr>
        <w:t>Know the roles of Co</w:t>
      </w:r>
      <w:r w:rsidR="0097060B" w:rsidRPr="00D875F2">
        <w:rPr>
          <w:rFonts w:ascii="Times New Roman" w:eastAsia="Times New Roman" w:hAnsi="Times New Roman" w:cs="Times New Roman"/>
          <w:color w:val="000000"/>
          <w:sz w:val="24"/>
          <w:szCs w:val="24"/>
        </w:rPr>
        <w:t>-</w:t>
      </w:r>
      <w:r w:rsidRPr="00D875F2">
        <w:rPr>
          <w:rFonts w:ascii="Times New Roman" w:eastAsia="Times New Roman" w:hAnsi="Times New Roman" w:cs="Times New Roman"/>
          <w:color w:val="000000"/>
          <w:sz w:val="24"/>
          <w:szCs w:val="24"/>
        </w:rPr>
        <w:t>Hosts and support one another. If you see a participant’s virtual hand is raised, notify Break</w:t>
      </w:r>
      <w:r w:rsidR="0097060B" w:rsidRPr="00D875F2">
        <w:rPr>
          <w:rFonts w:ascii="Times New Roman" w:eastAsia="Times New Roman" w:hAnsi="Times New Roman" w:cs="Times New Roman"/>
          <w:color w:val="000000"/>
          <w:sz w:val="24"/>
          <w:szCs w:val="24"/>
        </w:rPr>
        <w:t>out</w:t>
      </w:r>
      <w:r w:rsidRPr="00D875F2">
        <w:rPr>
          <w:rFonts w:ascii="Times New Roman" w:eastAsia="Times New Roman" w:hAnsi="Times New Roman" w:cs="Times New Roman"/>
          <w:color w:val="000000"/>
          <w:sz w:val="24"/>
          <w:szCs w:val="24"/>
        </w:rPr>
        <w:t xml:space="preserve"> Room Information Support Co</w:t>
      </w:r>
      <w:r w:rsidR="0097060B" w:rsidRPr="00D875F2">
        <w:rPr>
          <w:rFonts w:ascii="Times New Roman" w:eastAsia="Times New Roman" w:hAnsi="Times New Roman" w:cs="Times New Roman"/>
          <w:color w:val="000000"/>
          <w:sz w:val="24"/>
          <w:szCs w:val="24"/>
        </w:rPr>
        <w:t>-</w:t>
      </w:r>
      <w:r w:rsidRPr="00D875F2">
        <w:rPr>
          <w:rFonts w:ascii="Times New Roman" w:eastAsia="Times New Roman" w:hAnsi="Times New Roman" w:cs="Times New Roman"/>
          <w:color w:val="000000"/>
          <w:sz w:val="24"/>
          <w:szCs w:val="24"/>
        </w:rPr>
        <w:t>Host.</w:t>
      </w:r>
    </w:p>
    <w:p w14:paraId="723B014F" w14:textId="77777777" w:rsidR="00D44020" w:rsidRPr="001744B9" w:rsidRDefault="00D44020" w:rsidP="00D44020">
      <w:pPr>
        <w:pStyle w:val="ListParagraph"/>
        <w:numPr>
          <w:ilvl w:val="0"/>
          <w:numId w:val="1"/>
        </w:numPr>
        <w:shd w:val="clear" w:color="auto" w:fill="FFFFFF"/>
        <w:spacing w:before="240"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Tech-Host</w:t>
      </w:r>
      <w:r w:rsidRPr="001744B9">
        <w:rPr>
          <w:rFonts w:ascii="Times New Roman" w:eastAsia="Times New Roman" w:hAnsi="Times New Roman" w:cs="Times New Roman"/>
          <w:color w:val="000000"/>
          <w:sz w:val="24"/>
          <w:szCs w:val="24"/>
        </w:rPr>
        <w:t> - these are the highly technically skilled team of people who develop their own guidelines. Each technical team/person may be different depending on the style of the event.</w:t>
      </w:r>
    </w:p>
    <w:p w14:paraId="5CAE1E2C" w14:textId="77777777" w:rsidR="00D44020" w:rsidRPr="001744B9" w:rsidRDefault="00D44020" w:rsidP="00D44020">
      <w:pPr>
        <w:pStyle w:val="ListParagraph"/>
        <w:numPr>
          <w:ilvl w:val="0"/>
          <w:numId w:val="1"/>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The Co-Host-Chairperson</w:t>
      </w:r>
      <w:r w:rsidRPr="001744B9">
        <w:rPr>
          <w:rFonts w:ascii="Times New Roman" w:eastAsia="Times New Roman" w:hAnsi="Times New Roman" w:cs="Times New Roman"/>
          <w:color w:val="000000"/>
          <w:sz w:val="24"/>
          <w:szCs w:val="24"/>
        </w:rPr>
        <w:t xml:space="preserve"> - This is the person who facilitates the meeting, announces the speakers and coordinated, audio-visual content.</w:t>
      </w:r>
    </w:p>
    <w:p w14:paraId="1EC85C2C" w14:textId="77777777" w:rsidR="00D44020" w:rsidRPr="001744B9" w:rsidRDefault="00D44020" w:rsidP="00D44020">
      <w:pPr>
        <w:pStyle w:val="ListParagraph"/>
        <w:numPr>
          <w:ilvl w:val="0"/>
          <w:numId w:val="1"/>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Waiting Room Greeter</w:t>
      </w:r>
      <w:r w:rsidRPr="001744B9">
        <w:rPr>
          <w:rFonts w:ascii="Times New Roman" w:eastAsia="Times New Roman" w:hAnsi="Times New Roman" w:cs="Times New Roman"/>
          <w:color w:val="000000"/>
          <w:sz w:val="24"/>
          <w:szCs w:val="24"/>
        </w:rPr>
        <w:t xml:space="preserve"> - The face and voice of NA Welcoming and identifying guest participants. This person requests all participants rename themselves upon entry to the main meeting with First Name, Last Initial, State if USA and Country if non USA, i.e., no “iPhone” or “Galaxy 10” “James T. Kirk,” we have to watch out for “interrupters.” Our Greeter is our first line of defense.</w:t>
      </w:r>
    </w:p>
    <w:p w14:paraId="0784C3D4" w14:textId="77777777" w:rsidR="00D44020" w:rsidRPr="001744B9" w:rsidRDefault="00D44020" w:rsidP="00D44020">
      <w:pPr>
        <w:pStyle w:val="ListParagraph"/>
        <w:numPr>
          <w:ilvl w:val="0"/>
          <w:numId w:val="1"/>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Breakout Room Information Support</w:t>
      </w:r>
      <w:r w:rsidRPr="001744B9">
        <w:rPr>
          <w:rFonts w:ascii="Times New Roman" w:eastAsia="Times New Roman" w:hAnsi="Times New Roman" w:cs="Times New Roman"/>
          <w:color w:val="000000"/>
          <w:sz w:val="24"/>
          <w:szCs w:val="24"/>
        </w:rPr>
        <w:t xml:space="preserve"> - providing NAWS information and support including the Recovery Companion App, how to make a one time and recurring contribution, as well as the NA Meeting Finder App. This person should also be proficient with navigating </w:t>
      </w:r>
      <w:hyperlink r:id="rId7" w:tgtFrame="_blank" w:history="1">
        <w:r w:rsidRPr="001744B9">
          <w:rPr>
            <w:rFonts w:ascii="Times New Roman" w:eastAsia="Times New Roman" w:hAnsi="Times New Roman" w:cs="Times New Roman"/>
            <w:color w:val="1155CC"/>
            <w:sz w:val="24"/>
            <w:szCs w:val="24"/>
            <w:u w:val="single"/>
          </w:rPr>
          <w:t>na.org</w:t>
        </w:r>
      </w:hyperlink>
      <w:r w:rsidRPr="001744B9">
        <w:rPr>
          <w:rFonts w:ascii="Times New Roman" w:eastAsia="Times New Roman" w:hAnsi="Times New Roman" w:cs="Times New Roman"/>
          <w:color w:val="000000"/>
          <w:sz w:val="24"/>
          <w:szCs w:val="24"/>
        </w:rPr>
        <w:t>.</w:t>
      </w:r>
    </w:p>
    <w:p w14:paraId="4343C15D" w14:textId="0B594634" w:rsidR="00003042" w:rsidRPr="00D875F2" w:rsidRDefault="00D44020" w:rsidP="00D44020">
      <w:pPr>
        <w:pStyle w:val="Subtitle"/>
        <w:numPr>
          <w:ilvl w:val="0"/>
          <w:numId w:val="1"/>
        </w:numPr>
        <w:spacing w:after="240" w:line="276" w:lineRule="auto"/>
        <w:rPr>
          <w:rFonts w:ascii="Times New Roman" w:hAnsi="Times New Roman" w:cs="Times New Roman"/>
          <w:color w:val="000000"/>
          <w:sz w:val="24"/>
          <w:szCs w:val="24"/>
        </w:rPr>
      </w:pPr>
      <w:r w:rsidRPr="001744B9">
        <w:rPr>
          <w:rFonts w:ascii="Times New Roman" w:eastAsia="Times New Roman" w:hAnsi="Times New Roman" w:cs="Times New Roman"/>
          <w:color w:val="000000"/>
          <w:sz w:val="24"/>
          <w:szCs w:val="24"/>
          <w:u w:val="single"/>
          <w:shd w:val="clear" w:color="auto" w:fill="FFFFFF"/>
        </w:rPr>
        <w:t>Serenity Keepers</w:t>
      </w:r>
      <w:r w:rsidRPr="001744B9">
        <w:rPr>
          <w:rFonts w:ascii="Times New Roman" w:eastAsia="Times New Roman" w:hAnsi="Times New Roman" w:cs="Times New Roman"/>
          <w:color w:val="000000"/>
          <w:sz w:val="24"/>
          <w:szCs w:val="24"/>
          <w:shd w:val="clear" w:color="auto" w:fill="FFFFFF"/>
        </w:rPr>
        <w:t xml:space="preserve"> - taking down video or offensive default photos. Our second line of defense. This person(s) must always watch videos &amp; photos to make sure no one is using; no one is doing anything inappropriate while on video. Check videos &amp; photos for violent </w:t>
      </w:r>
      <w:r w:rsidRPr="001744B9">
        <w:rPr>
          <w:rFonts w:ascii="Times New Roman" w:eastAsia="Times New Roman" w:hAnsi="Times New Roman" w:cs="Times New Roman"/>
          <w:color w:val="000000"/>
          <w:sz w:val="24"/>
          <w:szCs w:val="24"/>
          <w:shd w:val="clear" w:color="auto" w:fill="FFFFFF"/>
        </w:rPr>
        <w:lastRenderedPageBreak/>
        <w:t>and offensive profile photos. If it is questionable, immediately “turn off video.” If a participant wants to know why, invite them into a private chat to explain the reason-use discretion.</w:t>
      </w:r>
      <w:r w:rsidRPr="00D875F2">
        <w:rPr>
          <w:rFonts w:ascii="Times New Roman" w:eastAsia="Times New Roman" w:hAnsi="Times New Roman" w:cs="Times New Roman"/>
          <w:color w:val="000000"/>
          <w:sz w:val="24"/>
          <w:szCs w:val="24"/>
        </w:rPr>
        <w:t xml:space="preserve">  </w:t>
      </w:r>
    </w:p>
    <w:p w14:paraId="195DF7B6" w14:textId="58D0E42F" w:rsidR="00003042" w:rsidRPr="00D875F2" w:rsidRDefault="00D44020">
      <w:pPr>
        <w:pStyle w:val="Subtitle"/>
        <w:spacing w:before="240" w:after="240" w:line="276" w:lineRule="auto"/>
        <w:ind w:left="720"/>
        <w:rPr>
          <w:rFonts w:ascii="Times New Roman" w:eastAsia="Times New Roman" w:hAnsi="Times New Roman" w:cs="Times New Roman"/>
          <w:color w:val="000000"/>
          <w:sz w:val="24"/>
          <w:szCs w:val="24"/>
        </w:rPr>
      </w:pPr>
      <w:r w:rsidRPr="00D875F2">
        <w:rPr>
          <w:rFonts w:ascii="Times New Roman" w:eastAsia="Times New Roman" w:hAnsi="Times New Roman" w:cs="Times New Roman"/>
          <w:i/>
          <w:color w:val="000000"/>
          <w:sz w:val="24"/>
          <w:szCs w:val="24"/>
        </w:rPr>
        <w:t>***Reminder for all Co</w:t>
      </w:r>
      <w:r w:rsidR="0097060B" w:rsidRPr="00D875F2">
        <w:rPr>
          <w:rFonts w:ascii="Times New Roman" w:eastAsia="Times New Roman" w:hAnsi="Times New Roman" w:cs="Times New Roman"/>
          <w:i/>
          <w:color w:val="000000"/>
          <w:sz w:val="24"/>
          <w:szCs w:val="24"/>
        </w:rPr>
        <w:t>-</w:t>
      </w:r>
      <w:r w:rsidRPr="00D875F2">
        <w:rPr>
          <w:rFonts w:ascii="Times New Roman" w:eastAsia="Times New Roman" w:hAnsi="Times New Roman" w:cs="Times New Roman"/>
          <w:i/>
          <w:color w:val="000000"/>
          <w:sz w:val="24"/>
          <w:szCs w:val="24"/>
        </w:rPr>
        <w:t xml:space="preserve">Hosts: </w:t>
      </w:r>
      <w:r w:rsidR="00A90408" w:rsidRPr="00D875F2">
        <w:rPr>
          <w:rFonts w:ascii="Times New Roman" w:eastAsia="Times New Roman" w:hAnsi="Times New Roman" w:cs="Times New Roman"/>
          <w:i/>
          <w:color w:val="000000"/>
          <w:sz w:val="24"/>
          <w:szCs w:val="24"/>
        </w:rPr>
        <w:t>Do not a</w:t>
      </w:r>
      <w:r w:rsidRPr="00D875F2">
        <w:rPr>
          <w:rFonts w:ascii="Times New Roman" w:eastAsia="Times New Roman" w:hAnsi="Times New Roman" w:cs="Times New Roman"/>
          <w:i/>
          <w:color w:val="000000"/>
          <w:sz w:val="24"/>
          <w:szCs w:val="24"/>
        </w:rPr>
        <w:t xml:space="preserve">dmit </w:t>
      </w:r>
      <w:r w:rsidR="00A90408" w:rsidRPr="00D875F2">
        <w:rPr>
          <w:rFonts w:ascii="Times New Roman" w:eastAsia="Times New Roman" w:hAnsi="Times New Roman" w:cs="Times New Roman"/>
          <w:i/>
          <w:color w:val="000000"/>
          <w:sz w:val="24"/>
          <w:szCs w:val="24"/>
        </w:rPr>
        <w:t xml:space="preserve">participants in excess of room capacity; this is so </w:t>
      </w:r>
      <w:r w:rsidRPr="00D875F2">
        <w:rPr>
          <w:rFonts w:ascii="Times New Roman" w:eastAsia="Times New Roman" w:hAnsi="Times New Roman" w:cs="Times New Roman"/>
          <w:i/>
          <w:color w:val="000000"/>
          <w:sz w:val="24"/>
          <w:szCs w:val="24"/>
        </w:rPr>
        <w:t>volunteers</w:t>
      </w:r>
      <w:r w:rsidR="00A90408" w:rsidRPr="00D875F2">
        <w:rPr>
          <w:rFonts w:ascii="Times New Roman" w:eastAsia="Times New Roman" w:hAnsi="Times New Roman" w:cs="Times New Roman"/>
          <w:i/>
          <w:color w:val="000000"/>
          <w:sz w:val="24"/>
          <w:szCs w:val="24"/>
        </w:rPr>
        <w:t xml:space="preserve"> and speakers for the next session </w:t>
      </w:r>
      <w:r w:rsidRPr="00D875F2">
        <w:rPr>
          <w:rFonts w:ascii="Times New Roman" w:eastAsia="Times New Roman" w:hAnsi="Times New Roman" w:cs="Times New Roman"/>
          <w:i/>
          <w:color w:val="000000"/>
          <w:sz w:val="24"/>
          <w:szCs w:val="24"/>
        </w:rPr>
        <w:t>can log on.</w:t>
      </w:r>
    </w:p>
    <w:p w14:paraId="473B2A42" w14:textId="77777777" w:rsidR="00D566AF" w:rsidRPr="00D875F2" w:rsidRDefault="00D566AF">
      <w:pPr>
        <w:pStyle w:val="Subtitle"/>
        <w:spacing w:before="240" w:after="240" w:line="276" w:lineRule="auto"/>
        <w:rPr>
          <w:rFonts w:ascii="Times New Roman" w:eastAsia="Times New Roman" w:hAnsi="Times New Roman" w:cs="Times New Roman"/>
          <w:b/>
          <w:color w:val="FF0000"/>
          <w:sz w:val="24"/>
          <w:szCs w:val="24"/>
        </w:rPr>
      </w:pPr>
      <w:bookmarkStart w:id="3" w:name="_gjdgxs" w:colFirst="0" w:colLast="0"/>
      <w:bookmarkEnd w:id="3"/>
      <w:r w:rsidRPr="00D875F2">
        <w:rPr>
          <w:rFonts w:ascii="Times New Roman" w:eastAsia="Times New Roman" w:hAnsi="Times New Roman" w:cs="Times New Roman"/>
          <w:b/>
          <w:color w:val="FF0000"/>
          <w:sz w:val="24"/>
          <w:szCs w:val="24"/>
        </w:rPr>
        <w:t>COMMITTEE: PLEASE CONSIDER REVISING THIS SECTION BECAUSE THIS IS WHAT WE USED AND THE TECHNOLOGY MAY CHANGE</w:t>
      </w:r>
    </w:p>
    <w:p w14:paraId="44F4BC50" w14:textId="4622FC70" w:rsidR="00003042" w:rsidRPr="00D875F2" w:rsidRDefault="00D44020">
      <w:pPr>
        <w:pStyle w:val="Subtitle"/>
        <w:spacing w:before="240" w:after="240" w:line="276" w:lineRule="auto"/>
        <w:rPr>
          <w:rFonts w:ascii="Times New Roman" w:hAnsi="Times New Roman" w:cs="Times New Roman"/>
          <w:b/>
          <w:sz w:val="24"/>
          <w:szCs w:val="24"/>
        </w:rPr>
      </w:pPr>
      <w:r w:rsidRPr="00D875F2">
        <w:rPr>
          <w:rFonts w:ascii="Times New Roman" w:eastAsia="Times New Roman" w:hAnsi="Times New Roman" w:cs="Times New Roman"/>
          <w:b/>
          <w:color w:val="000000"/>
          <w:sz w:val="24"/>
          <w:szCs w:val="24"/>
        </w:rPr>
        <w:t xml:space="preserve">How to Section </w:t>
      </w:r>
    </w:p>
    <w:p w14:paraId="7BE90F91"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b/>
          <w:sz w:val="24"/>
          <w:szCs w:val="24"/>
        </w:rPr>
        <w:t xml:space="preserve">Screen Sharing: </w:t>
      </w:r>
      <w:r w:rsidRPr="00D875F2">
        <w:rPr>
          <w:rFonts w:ascii="Times New Roman" w:hAnsi="Times New Roman" w:cs="Times New Roman"/>
          <w:sz w:val="24"/>
          <w:szCs w:val="24"/>
        </w:rPr>
        <w:t>Share your screen as a host, simply click the green “Share Screen” button located at the bottom of your screen (image 1). Then select the file you wish to share (image 2)</w:t>
      </w:r>
    </w:p>
    <w:p w14:paraId="37072AF5" w14:textId="77777777" w:rsidR="00003042" w:rsidRPr="00D875F2" w:rsidRDefault="00D44020">
      <w:pPr>
        <w:rPr>
          <w:rFonts w:ascii="Times New Roman" w:hAnsi="Times New Roman" w:cs="Times New Roman"/>
          <w:sz w:val="24"/>
          <w:szCs w:val="24"/>
          <w:u w:val="single"/>
        </w:rPr>
      </w:pPr>
      <w:r w:rsidRPr="00D875F2">
        <w:rPr>
          <w:rFonts w:ascii="Times New Roman" w:hAnsi="Times New Roman" w:cs="Times New Roman"/>
          <w:sz w:val="24"/>
          <w:szCs w:val="24"/>
          <w:u w:val="single"/>
        </w:rPr>
        <w:t>Image 1</w:t>
      </w:r>
    </w:p>
    <w:p w14:paraId="2907C775"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noProof/>
          <w:sz w:val="24"/>
          <w:szCs w:val="24"/>
        </w:rPr>
        <w:drawing>
          <wp:inline distT="114300" distB="114300" distL="114300" distR="114300" wp14:anchorId="390AF683" wp14:editId="749FDB60">
            <wp:extent cx="4010025" cy="11430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010025" cy="1143000"/>
                    </a:xfrm>
                    <a:prstGeom prst="rect">
                      <a:avLst/>
                    </a:prstGeom>
                    <a:ln/>
                  </pic:spPr>
                </pic:pic>
              </a:graphicData>
            </a:graphic>
          </wp:inline>
        </w:drawing>
      </w:r>
    </w:p>
    <w:p w14:paraId="2A7B8DCD" w14:textId="77777777" w:rsidR="00003042" w:rsidRPr="00D875F2" w:rsidRDefault="00003042">
      <w:pPr>
        <w:rPr>
          <w:rFonts w:ascii="Times New Roman" w:hAnsi="Times New Roman" w:cs="Times New Roman"/>
          <w:sz w:val="24"/>
          <w:szCs w:val="24"/>
          <w:u w:val="single"/>
        </w:rPr>
      </w:pPr>
    </w:p>
    <w:p w14:paraId="60FBB116" w14:textId="77777777" w:rsidR="00003042" w:rsidRPr="00D875F2" w:rsidRDefault="00D44020">
      <w:pPr>
        <w:rPr>
          <w:rFonts w:ascii="Times New Roman" w:hAnsi="Times New Roman" w:cs="Times New Roman"/>
          <w:sz w:val="24"/>
          <w:szCs w:val="24"/>
          <w:u w:val="single"/>
        </w:rPr>
      </w:pPr>
      <w:r w:rsidRPr="00D875F2">
        <w:rPr>
          <w:rFonts w:ascii="Times New Roman" w:hAnsi="Times New Roman" w:cs="Times New Roman"/>
          <w:sz w:val="24"/>
          <w:szCs w:val="24"/>
          <w:u w:val="single"/>
        </w:rPr>
        <w:t>Image 2</w:t>
      </w:r>
    </w:p>
    <w:p w14:paraId="32C57B00" w14:textId="77777777" w:rsidR="00003042" w:rsidRPr="00D875F2" w:rsidRDefault="00D44020">
      <w:pPr>
        <w:rPr>
          <w:rFonts w:ascii="Times New Roman" w:hAnsi="Times New Roman" w:cs="Times New Roman"/>
          <w:sz w:val="24"/>
          <w:szCs w:val="24"/>
          <w:u w:val="single"/>
        </w:rPr>
      </w:pPr>
      <w:r w:rsidRPr="00D875F2">
        <w:rPr>
          <w:rFonts w:ascii="Times New Roman" w:hAnsi="Times New Roman" w:cs="Times New Roman"/>
          <w:noProof/>
          <w:sz w:val="24"/>
          <w:szCs w:val="24"/>
          <w:u w:val="single"/>
        </w:rPr>
        <w:drawing>
          <wp:inline distT="114300" distB="114300" distL="114300" distR="114300" wp14:anchorId="33AFDF45" wp14:editId="7D153B65">
            <wp:extent cx="5042741" cy="2319338"/>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042741" cy="2319338"/>
                    </a:xfrm>
                    <a:prstGeom prst="rect">
                      <a:avLst/>
                    </a:prstGeom>
                    <a:ln/>
                  </pic:spPr>
                </pic:pic>
              </a:graphicData>
            </a:graphic>
          </wp:inline>
        </w:drawing>
      </w:r>
    </w:p>
    <w:p w14:paraId="5D0C78F4" w14:textId="77777777" w:rsidR="00003042" w:rsidRPr="00D875F2" w:rsidRDefault="00003042">
      <w:pPr>
        <w:rPr>
          <w:rFonts w:ascii="Times New Roman" w:hAnsi="Times New Roman" w:cs="Times New Roman"/>
          <w:b/>
          <w:sz w:val="24"/>
          <w:szCs w:val="24"/>
        </w:rPr>
      </w:pPr>
    </w:p>
    <w:p w14:paraId="42890D32"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b/>
          <w:sz w:val="24"/>
          <w:szCs w:val="24"/>
        </w:rPr>
        <w:t xml:space="preserve">Video-Sharing with Sound: </w:t>
      </w:r>
      <w:r w:rsidRPr="00D875F2">
        <w:rPr>
          <w:rFonts w:ascii="Times New Roman" w:hAnsi="Times New Roman" w:cs="Times New Roman"/>
          <w:sz w:val="24"/>
          <w:szCs w:val="24"/>
        </w:rPr>
        <w:t xml:space="preserve">to share both audio and video you will have to click on “Share Screen,” and then click on </w:t>
      </w:r>
      <w:r w:rsidRPr="00D875F2">
        <w:rPr>
          <w:rFonts w:ascii="Times New Roman" w:hAnsi="Times New Roman" w:cs="Times New Roman"/>
          <w:b/>
          <w:sz w:val="24"/>
          <w:szCs w:val="24"/>
        </w:rPr>
        <w:t>BOTH</w:t>
      </w:r>
      <w:r w:rsidRPr="00D875F2">
        <w:rPr>
          <w:rFonts w:ascii="Times New Roman" w:hAnsi="Times New Roman" w:cs="Times New Roman"/>
          <w:sz w:val="24"/>
          <w:szCs w:val="24"/>
        </w:rPr>
        <w:t xml:space="preserve"> the checkboxes on the bottom left - they are labeled “Share computer sound” and “Optimize for full-screen video clip” (image 3)</w:t>
      </w:r>
    </w:p>
    <w:p w14:paraId="1ECC07DD" w14:textId="77777777" w:rsidR="00003042" w:rsidRPr="00D875F2" w:rsidRDefault="00003042">
      <w:pPr>
        <w:rPr>
          <w:rFonts w:ascii="Times New Roman" w:hAnsi="Times New Roman" w:cs="Times New Roman"/>
          <w:sz w:val="24"/>
          <w:szCs w:val="24"/>
        </w:rPr>
      </w:pPr>
    </w:p>
    <w:p w14:paraId="145674D1" w14:textId="77777777" w:rsidR="00003042" w:rsidRPr="00D875F2" w:rsidRDefault="00003042">
      <w:pPr>
        <w:rPr>
          <w:rFonts w:ascii="Times New Roman" w:hAnsi="Times New Roman" w:cs="Times New Roman"/>
          <w:sz w:val="24"/>
          <w:szCs w:val="24"/>
        </w:rPr>
      </w:pPr>
    </w:p>
    <w:p w14:paraId="53CC2CFF" w14:textId="77777777" w:rsidR="00003042" w:rsidRPr="00D875F2" w:rsidRDefault="00D44020">
      <w:pPr>
        <w:rPr>
          <w:rFonts w:ascii="Times New Roman" w:hAnsi="Times New Roman" w:cs="Times New Roman"/>
          <w:sz w:val="24"/>
          <w:szCs w:val="24"/>
          <w:u w:val="single"/>
        </w:rPr>
      </w:pPr>
      <w:r w:rsidRPr="00D875F2">
        <w:rPr>
          <w:rFonts w:ascii="Times New Roman" w:hAnsi="Times New Roman" w:cs="Times New Roman"/>
          <w:sz w:val="24"/>
          <w:szCs w:val="24"/>
          <w:u w:val="single"/>
        </w:rPr>
        <w:t>Image 3</w:t>
      </w:r>
    </w:p>
    <w:p w14:paraId="5AE71FE1"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noProof/>
          <w:sz w:val="24"/>
          <w:szCs w:val="24"/>
        </w:rPr>
        <w:drawing>
          <wp:inline distT="114300" distB="114300" distL="114300" distR="114300" wp14:anchorId="32949006" wp14:editId="0865F340">
            <wp:extent cx="4876800" cy="30384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76800" cy="3038475"/>
                    </a:xfrm>
                    <a:prstGeom prst="rect">
                      <a:avLst/>
                    </a:prstGeom>
                    <a:ln/>
                  </pic:spPr>
                </pic:pic>
              </a:graphicData>
            </a:graphic>
          </wp:inline>
        </w:drawing>
      </w:r>
    </w:p>
    <w:p w14:paraId="6FBEF47F" w14:textId="77777777" w:rsidR="00003042" w:rsidRPr="00D875F2" w:rsidRDefault="00D44020">
      <w:pPr>
        <w:rPr>
          <w:rFonts w:ascii="Times New Roman" w:hAnsi="Times New Roman" w:cs="Times New Roman"/>
          <w:b/>
          <w:sz w:val="24"/>
          <w:szCs w:val="24"/>
        </w:rPr>
      </w:pPr>
      <w:r w:rsidRPr="00D875F2">
        <w:rPr>
          <w:rFonts w:ascii="Times New Roman" w:hAnsi="Times New Roman" w:cs="Times New Roman"/>
          <w:b/>
          <w:sz w:val="24"/>
          <w:szCs w:val="24"/>
        </w:rPr>
        <w:t>Note: If your focus is on audio-only, and not sharing a video or clip; then you do not need to check the second box labeled “Optimize for full-screen video clip.”</w:t>
      </w:r>
    </w:p>
    <w:p w14:paraId="0BB68C59" w14:textId="77777777" w:rsidR="00003042" w:rsidRPr="00D875F2" w:rsidRDefault="00D44020">
      <w:pPr>
        <w:rPr>
          <w:rFonts w:ascii="Times New Roman" w:eastAsia="Times New Roman" w:hAnsi="Times New Roman" w:cs="Times New Roman"/>
          <w:b/>
          <w:sz w:val="24"/>
          <w:szCs w:val="24"/>
        </w:rPr>
      </w:pPr>
      <w:bookmarkStart w:id="4" w:name="_30j0zll" w:colFirst="0" w:colLast="0"/>
      <w:bookmarkEnd w:id="4"/>
      <w:r w:rsidRPr="00D875F2">
        <w:rPr>
          <w:rFonts w:ascii="Times New Roman" w:eastAsia="Times New Roman" w:hAnsi="Times New Roman" w:cs="Times New Roman"/>
          <w:b/>
          <w:sz w:val="24"/>
          <w:szCs w:val="24"/>
        </w:rPr>
        <w:t>Connect the Audio Readings: Recorded in English, French &amp; Spanish</w:t>
      </w:r>
    </w:p>
    <w:p w14:paraId="7532EE7F" w14:textId="31A51F2C" w:rsidR="00003042" w:rsidRPr="00D875F2" w:rsidRDefault="00521206">
      <w:pPr>
        <w:rPr>
          <w:rFonts w:ascii="Times New Roman" w:hAnsi="Times New Roman" w:cs="Times New Roman"/>
          <w:b/>
          <w:sz w:val="24"/>
          <w:szCs w:val="24"/>
        </w:rPr>
      </w:pPr>
      <w:hyperlink r:id="rId11">
        <w:r w:rsidR="00D44020" w:rsidRPr="00D875F2">
          <w:rPr>
            <w:rFonts w:ascii="Times New Roman" w:eastAsia="Arial" w:hAnsi="Times New Roman" w:cs="Times New Roman"/>
            <w:color w:val="1155CC"/>
            <w:sz w:val="24"/>
            <w:szCs w:val="24"/>
            <w:highlight w:val="white"/>
            <w:u w:val="single"/>
          </w:rPr>
          <w:t>https://thejourneycontinues2020.org/intro/</w:t>
        </w:r>
      </w:hyperlink>
      <w:r w:rsidR="00D875F2" w:rsidRPr="00D875F2">
        <w:rPr>
          <w:rFonts w:ascii="Times New Roman" w:eastAsia="Arial" w:hAnsi="Times New Roman" w:cs="Times New Roman"/>
          <w:sz w:val="24"/>
          <w:szCs w:val="24"/>
          <w:u w:val="single"/>
        </w:rPr>
        <w:t xml:space="preserve">  </w:t>
      </w:r>
    </w:p>
    <w:p w14:paraId="3DF478DF" w14:textId="77777777" w:rsidR="00003042" w:rsidRPr="00D875F2" w:rsidRDefault="00003042">
      <w:pPr>
        <w:rPr>
          <w:rFonts w:ascii="Times New Roman" w:hAnsi="Times New Roman" w:cs="Times New Roman"/>
          <w:b/>
          <w:sz w:val="24"/>
          <w:szCs w:val="24"/>
        </w:rPr>
      </w:pPr>
    </w:p>
    <w:p w14:paraId="66CDCADE" w14:textId="77777777" w:rsidR="00003042" w:rsidRPr="00D875F2" w:rsidRDefault="00D44020">
      <w:pPr>
        <w:rPr>
          <w:rFonts w:ascii="Times New Roman" w:hAnsi="Times New Roman" w:cs="Times New Roman"/>
          <w:b/>
          <w:sz w:val="24"/>
          <w:szCs w:val="24"/>
        </w:rPr>
      </w:pPr>
      <w:r w:rsidRPr="00D875F2">
        <w:rPr>
          <w:rFonts w:ascii="Times New Roman" w:hAnsi="Times New Roman" w:cs="Times New Roman"/>
          <w:b/>
          <w:sz w:val="24"/>
          <w:szCs w:val="24"/>
        </w:rPr>
        <w:t>Streaming</w:t>
      </w:r>
    </w:p>
    <w:p w14:paraId="7FEC87E7" w14:textId="2C31EB08" w:rsidR="00003042" w:rsidRPr="00D875F2" w:rsidRDefault="00D44020">
      <w:pPr>
        <w:rPr>
          <w:rFonts w:ascii="Times New Roman" w:hAnsi="Times New Roman" w:cs="Times New Roman"/>
          <w:sz w:val="24"/>
          <w:szCs w:val="24"/>
        </w:rPr>
      </w:pPr>
      <w:r w:rsidRPr="00D875F2">
        <w:rPr>
          <w:rFonts w:ascii="Times New Roman" w:hAnsi="Times New Roman" w:cs="Times New Roman"/>
          <w:sz w:val="24"/>
          <w:szCs w:val="24"/>
        </w:rPr>
        <w:t xml:space="preserve">If the meeting is not </w:t>
      </w:r>
      <w:r w:rsidR="00D566AF" w:rsidRPr="00D875F2">
        <w:rPr>
          <w:rFonts w:ascii="Times New Roman" w:hAnsi="Times New Roman" w:cs="Times New Roman"/>
          <w:sz w:val="24"/>
          <w:szCs w:val="24"/>
        </w:rPr>
        <w:t>streaming</w:t>
      </w:r>
      <w:r w:rsidRPr="00D875F2">
        <w:rPr>
          <w:rFonts w:ascii="Times New Roman" w:hAnsi="Times New Roman" w:cs="Times New Roman"/>
          <w:sz w:val="24"/>
          <w:szCs w:val="24"/>
        </w:rPr>
        <w:t xml:space="preserve"> you will start the streaming.  If you see the live stream indicator in the top left of the zoom window, </w:t>
      </w:r>
      <w:r w:rsidR="00D875F2" w:rsidRPr="00D875F2">
        <w:rPr>
          <w:rFonts w:ascii="Times New Roman" w:hAnsi="Times New Roman" w:cs="Times New Roman"/>
          <w:sz w:val="24"/>
          <w:szCs w:val="24"/>
        </w:rPr>
        <w:t xml:space="preserve">no action is needed.  If </w:t>
      </w:r>
      <w:r w:rsidRPr="00D875F2">
        <w:rPr>
          <w:rFonts w:ascii="Times New Roman" w:hAnsi="Times New Roman" w:cs="Times New Roman"/>
          <w:sz w:val="24"/>
          <w:szCs w:val="24"/>
        </w:rPr>
        <w:t>you</w:t>
      </w:r>
      <w:r w:rsidR="00D875F2" w:rsidRPr="00D875F2">
        <w:rPr>
          <w:rFonts w:ascii="Times New Roman" w:hAnsi="Times New Roman" w:cs="Times New Roman"/>
          <w:sz w:val="24"/>
          <w:szCs w:val="24"/>
        </w:rPr>
        <w:t xml:space="preserve"> do not see the live stream indicator, locate your “more” button, click on live stream.</w:t>
      </w:r>
    </w:p>
    <w:p w14:paraId="3026A048"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noProof/>
          <w:sz w:val="24"/>
          <w:szCs w:val="24"/>
        </w:rPr>
        <w:lastRenderedPageBreak/>
        <w:drawing>
          <wp:inline distT="114300" distB="114300" distL="114300" distR="114300" wp14:anchorId="4A319326" wp14:editId="6AE6FBC8">
            <wp:extent cx="5943600" cy="23114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943600" cy="2311400"/>
                    </a:xfrm>
                    <a:prstGeom prst="rect">
                      <a:avLst/>
                    </a:prstGeom>
                    <a:ln/>
                  </pic:spPr>
                </pic:pic>
              </a:graphicData>
            </a:graphic>
          </wp:inline>
        </w:drawing>
      </w:r>
    </w:p>
    <w:p w14:paraId="54DFAB45"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noProof/>
          <w:sz w:val="24"/>
          <w:szCs w:val="24"/>
        </w:rPr>
        <w:drawing>
          <wp:inline distT="114300" distB="114300" distL="114300" distR="114300" wp14:anchorId="3A5625D6" wp14:editId="15F65817">
            <wp:extent cx="5943600" cy="5715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943600" cy="571500"/>
                    </a:xfrm>
                    <a:prstGeom prst="rect">
                      <a:avLst/>
                    </a:prstGeom>
                    <a:ln/>
                  </pic:spPr>
                </pic:pic>
              </a:graphicData>
            </a:graphic>
          </wp:inline>
        </w:drawing>
      </w:r>
    </w:p>
    <w:p w14:paraId="23BA49FD"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sz w:val="24"/>
          <w:szCs w:val="24"/>
        </w:rPr>
        <w:t>Click “Live on Custom Live Streaming Service”.</w:t>
      </w:r>
    </w:p>
    <w:p w14:paraId="3CB5332C"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sz w:val="24"/>
          <w:szCs w:val="24"/>
        </w:rPr>
        <w:t>A new browser window will open, fill in the settings as mentioned in the green box above the fields, you can copy and paste each item respectively:</w:t>
      </w:r>
    </w:p>
    <w:p w14:paraId="0E78E4AC"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noProof/>
          <w:sz w:val="24"/>
          <w:szCs w:val="24"/>
        </w:rPr>
        <w:drawing>
          <wp:inline distT="114300" distB="114300" distL="114300" distR="114300" wp14:anchorId="269E1990" wp14:editId="1A476D6D">
            <wp:extent cx="5943600" cy="325120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943600" cy="3251200"/>
                    </a:xfrm>
                    <a:prstGeom prst="rect">
                      <a:avLst/>
                    </a:prstGeom>
                    <a:ln/>
                  </pic:spPr>
                </pic:pic>
              </a:graphicData>
            </a:graphic>
          </wp:inline>
        </w:drawing>
      </w:r>
    </w:p>
    <w:p w14:paraId="4EE94B1D"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sz w:val="24"/>
          <w:szCs w:val="24"/>
        </w:rPr>
        <w:t>Once you have completed, click “Go Live!”.  You will see the below indicator as the live stream is going.</w:t>
      </w:r>
    </w:p>
    <w:p w14:paraId="66F36CF4"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noProof/>
          <w:sz w:val="24"/>
          <w:szCs w:val="24"/>
        </w:rPr>
        <w:lastRenderedPageBreak/>
        <w:drawing>
          <wp:inline distT="114300" distB="114300" distL="114300" distR="114300" wp14:anchorId="413DA658" wp14:editId="75235D33">
            <wp:extent cx="5943600" cy="37211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43600" cy="3721100"/>
                    </a:xfrm>
                    <a:prstGeom prst="rect">
                      <a:avLst/>
                    </a:prstGeom>
                    <a:ln/>
                  </pic:spPr>
                </pic:pic>
              </a:graphicData>
            </a:graphic>
          </wp:inline>
        </w:drawing>
      </w:r>
    </w:p>
    <w:p w14:paraId="23A7A92E"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sz w:val="24"/>
          <w:szCs w:val="24"/>
        </w:rPr>
        <w:t>If this was successful you will see it redirect to the website with a video player and you will see the live stream.  Also, if you go back to the Zoom window you will see the Live indicator in the top left column.</w:t>
      </w:r>
    </w:p>
    <w:p w14:paraId="721209B2" w14:textId="77777777" w:rsidR="00003042" w:rsidRPr="00D875F2" w:rsidRDefault="00D44020">
      <w:pPr>
        <w:rPr>
          <w:rFonts w:ascii="Times New Roman" w:hAnsi="Times New Roman" w:cs="Times New Roman"/>
          <w:sz w:val="24"/>
          <w:szCs w:val="24"/>
        </w:rPr>
      </w:pPr>
      <w:r w:rsidRPr="00D875F2">
        <w:rPr>
          <w:rFonts w:ascii="Times New Roman" w:hAnsi="Times New Roman" w:cs="Times New Roman"/>
          <w:noProof/>
          <w:sz w:val="24"/>
          <w:szCs w:val="24"/>
        </w:rPr>
        <w:drawing>
          <wp:inline distT="114300" distB="114300" distL="114300" distR="114300" wp14:anchorId="68BB688F" wp14:editId="78A719AD">
            <wp:extent cx="5943600" cy="23114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943600" cy="2311400"/>
                    </a:xfrm>
                    <a:prstGeom prst="rect">
                      <a:avLst/>
                    </a:prstGeom>
                    <a:ln/>
                  </pic:spPr>
                </pic:pic>
              </a:graphicData>
            </a:graphic>
          </wp:inline>
        </w:drawing>
      </w:r>
    </w:p>
    <w:sectPr w:rsidR="00003042" w:rsidRPr="00D875F2">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45A0E" w14:textId="77777777" w:rsidR="00521206" w:rsidRDefault="00521206" w:rsidP="00ED019F">
      <w:pPr>
        <w:spacing w:after="0" w:line="240" w:lineRule="auto"/>
      </w:pPr>
      <w:r>
        <w:separator/>
      </w:r>
    </w:p>
  </w:endnote>
  <w:endnote w:type="continuationSeparator" w:id="0">
    <w:p w14:paraId="02843FD1" w14:textId="77777777" w:rsidR="00521206" w:rsidRDefault="00521206" w:rsidP="00ED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iCs/>
        <w:sz w:val="22"/>
        <w:szCs w:val="22"/>
      </w:rPr>
      <w:id w:val="-1852165649"/>
      <w:docPartObj>
        <w:docPartGallery w:val="Page Numbers (Bottom of Page)"/>
        <w:docPartUnique/>
      </w:docPartObj>
    </w:sdtPr>
    <w:sdtEndPr/>
    <w:sdtContent>
      <w:sdt>
        <w:sdtPr>
          <w:rPr>
            <w:rFonts w:ascii="Times New Roman" w:hAnsi="Times New Roman" w:cs="Times New Roman"/>
            <w:i/>
            <w:iCs/>
            <w:sz w:val="22"/>
            <w:szCs w:val="22"/>
          </w:rPr>
          <w:id w:val="-1769616900"/>
          <w:docPartObj>
            <w:docPartGallery w:val="Page Numbers (Top of Page)"/>
            <w:docPartUnique/>
          </w:docPartObj>
        </w:sdtPr>
        <w:sdtEndPr/>
        <w:sdtContent>
          <w:p w14:paraId="15947BD5" w14:textId="005EBBFE" w:rsidR="00ED019F" w:rsidRPr="00ED019F" w:rsidRDefault="00ED019F" w:rsidP="00ED019F">
            <w:pPr>
              <w:pStyle w:val="Footer"/>
              <w:jc w:val="right"/>
              <w:rPr>
                <w:rFonts w:ascii="Times New Roman" w:hAnsi="Times New Roman" w:cs="Times New Roman"/>
                <w:i/>
                <w:iCs/>
                <w:sz w:val="22"/>
                <w:szCs w:val="22"/>
              </w:rPr>
            </w:pPr>
            <w:r w:rsidRPr="00ED019F">
              <w:rPr>
                <w:rFonts w:ascii="Times New Roman" w:hAnsi="Times New Roman" w:cs="Times New Roman"/>
                <w:i/>
                <w:iCs/>
                <w:sz w:val="22"/>
                <w:szCs w:val="22"/>
              </w:rPr>
              <w:t xml:space="preserve">Page </w:t>
            </w:r>
            <w:r w:rsidRPr="00ED019F">
              <w:rPr>
                <w:rFonts w:ascii="Times New Roman" w:hAnsi="Times New Roman" w:cs="Times New Roman"/>
                <w:i/>
                <w:iCs/>
                <w:sz w:val="22"/>
                <w:szCs w:val="22"/>
              </w:rPr>
              <w:fldChar w:fldCharType="begin"/>
            </w:r>
            <w:r w:rsidRPr="00ED019F">
              <w:rPr>
                <w:rFonts w:ascii="Times New Roman" w:hAnsi="Times New Roman" w:cs="Times New Roman"/>
                <w:i/>
                <w:iCs/>
                <w:sz w:val="22"/>
                <w:szCs w:val="22"/>
              </w:rPr>
              <w:instrText xml:space="preserve"> PAGE </w:instrText>
            </w:r>
            <w:r w:rsidRPr="00ED019F">
              <w:rPr>
                <w:rFonts w:ascii="Times New Roman" w:hAnsi="Times New Roman" w:cs="Times New Roman"/>
                <w:i/>
                <w:iCs/>
                <w:sz w:val="22"/>
                <w:szCs w:val="22"/>
              </w:rPr>
              <w:fldChar w:fldCharType="separate"/>
            </w:r>
            <w:r w:rsidR="003E7DE9">
              <w:rPr>
                <w:rFonts w:ascii="Times New Roman" w:hAnsi="Times New Roman" w:cs="Times New Roman"/>
                <w:i/>
                <w:iCs/>
                <w:noProof/>
                <w:sz w:val="22"/>
                <w:szCs w:val="22"/>
              </w:rPr>
              <w:t>1</w:t>
            </w:r>
            <w:r w:rsidRPr="00ED019F">
              <w:rPr>
                <w:rFonts w:ascii="Times New Roman" w:hAnsi="Times New Roman" w:cs="Times New Roman"/>
                <w:i/>
                <w:iCs/>
                <w:sz w:val="22"/>
                <w:szCs w:val="22"/>
              </w:rPr>
              <w:fldChar w:fldCharType="end"/>
            </w:r>
            <w:r>
              <w:rPr>
                <w:rFonts w:ascii="Times New Roman" w:hAnsi="Times New Roman" w:cs="Times New Roman"/>
                <w:i/>
                <w:iCs/>
                <w:sz w:val="22"/>
                <w:szCs w:val="22"/>
              </w:rPr>
              <w:t>/</w:t>
            </w:r>
            <w:r w:rsidRPr="00ED019F">
              <w:rPr>
                <w:rFonts w:ascii="Times New Roman" w:hAnsi="Times New Roman" w:cs="Times New Roman"/>
                <w:i/>
                <w:iCs/>
                <w:sz w:val="22"/>
                <w:szCs w:val="22"/>
              </w:rPr>
              <w:fldChar w:fldCharType="begin"/>
            </w:r>
            <w:r w:rsidRPr="00ED019F">
              <w:rPr>
                <w:rFonts w:ascii="Times New Roman" w:hAnsi="Times New Roman" w:cs="Times New Roman"/>
                <w:i/>
                <w:iCs/>
                <w:sz w:val="22"/>
                <w:szCs w:val="22"/>
              </w:rPr>
              <w:instrText xml:space="preserve"> NUMPAGES  </w:instrText>
            </w:r>
            <w:r w:rsidRPr="00ED019F">
              <w:rPr>
                <w:rFonts w:ascii="Times New Roman" w:hAnsi="Times New Roman" w:cs="Times New Roman"/>
                <w:i/>
                <w:iCs/>
                <w:sz w:val="22"/>
                <w:szCs w:val="22"/>
              </w:rPr>
              <w:fldChar w:fldCharType="separate"/>
            </w:r>
            <w:r w:rsidR="003E7DE9">
              <w:rPr>
                <w:rFonts w:ascii="Times New Roman" w:hAnsi="Times New Roman" w:cs="Times New Roman"/>
                <w:i/>
                <w:iCs/>
                <w:noProof/>
                <w:sz w:val="22"/>
                <w:szCs w:val="22"/>
              </w:rPr>
              <w:t>5</w:t>
            </w:r>
            <w:r w:rsidRPr="00ED019F">
              <w:rPr>
                <w:rFonts w:ascii="Times New Roman" w:hAnsi="Times New Roman" w:cs="Times New Roman"/>
                <w:i/>
                <w:i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FA9F7" w14:textId="77777777" w:rsidR="00521206" w:rsidRDefault="00521206" w:rsidP="00ED019F">
      <w:pPr>
        <w:spacing w:after="0" w:line="240" w:lineRule="auto"/>
      </w:pPr>
      <w:r>
        <w:separator/>
      </w:r>
    </w:p>
  </w:footnote>
  <w:footnote w:type="continuationSeparator" w:id="0">
    <w:p w14:paraId="5AE295E4" w14:textId="77777777" w:rsidR="00521206" w:rsidRDefault="00521206" w:rsidP="00ED0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571AB"/>
    <w:multiLevelType w:val="hybridMultilevel"/>
    <w:tmpl w:val="1D245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56BE3"/>
    <w:multiLevelType w:val="multilevel"/>
    <w:tmpl w:val="4E9E8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591EB9"/>
    <w:multiLevelType w:val="multilevel"/>
    <w:tmpl w:val="949CB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51727B7"/>
    <w:multiLevelType w:val="multilevel"/>
    <w:tmpl w:val="977E4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42"/>
    <w:rsid w:val="00003042"/>
    <w:rsid w:val="003E7DE9"/>
    <w:rsid w:val="00521206"/>
    <w:rsid w:val="0073280D"/>
    <w:rsid w:val="00746097"/>
    <w:rsid w:val="007F09B1"/>
    <w:rsid w:val="008E796C"/>
    <w:rsid w:val="0097060B"/>
    <w:rsid w:val="00A90408"/>
    <w:rsid w:val="00BA629E"/>
    <w:rsid w:val="00CF0AA4"/>
    <w:rsid w:val="00D13DF8"/>
    <w:rsid w:val="00D44020"/>
    <w:rsid w:val="00D566AF"/>
    <w:rsid w:val="00D875F2"/>
    <w:rsid w:val="00DC1AA3"/>
    <w:rsid w:val="00ED019F"/>
    <w:rsid w:val="00FE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AE30"/>
  <w15:docId w15:val="{121DD990-C601-4D6B-90C9-B1CBB66C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Century" w:hAnsi="Century" w:cs="Century"/>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rPr>
      <w:color w:val="5A5A5A"/>
    </w:rPr>
  </w:style>
  <w:style w:type="paragraph" w:styleId="Header">
    <w:name w:val="header"/>
    <w:basedOn w:val="Normal"/>
    <w:link w:val="HeaderChar"/>
    <w:uiPriority w:val="99"/>
    <w:unhideWhenUsed/>
    <w:rsid w:val="00ED0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19F"/>
  </w:style>
  <w:style w:type="paragraph" w:styleId="Footer">
    <w:name w:val="footer"/>
    <w:basedOn w:val="Normal"/>
    <w:link w:val="FooterChar"/>
    <w:uiPriority w:val="99"/>
    <w:unhideWhenUsed/>
    <w:rsid w:val="00ED0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19F"/>
  </w:style>
  <w:style w:type="paragraph" w:styleId="ListParagraph">
    <w:name w:val="List Paragraph"/>
    <w:basedOn w:val="Normal"/>
    <w:uiPriority w:val="34"/>
    <w:qFormat/>
    <w:rsid w:val="00D44020"/>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org/"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journeycontinues2020.org/intro/"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Cheryl</dc:creator>
  <cp:lastModifiedBy>F McNamara Jardine</cp:lastModifiedBy>
  <cp:revision>2</cp:revision>
  <dcterms:created xsi:type="dcterms:W3CDTF">2020-11-16T00:04:00Z</dcterms:created>
  <dcterms:modified xsi:type="dcterms:W3CDTF">2020-11-16T00:04:00Z</dcterms:modified>
</cp:coreProperties>
</file>