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D1A5AA" w14:textId="071E0B4C" w:rsidR="0046450A" w:rsidRPr="0042441B" w:rsidRDefault="0042441B" w:rsidP="00207333">
      <w:pPr>
        <w:jc w:val="center"/>
        <w:rPr>
          <w:b/>
          <w:color w:val="385623" w:themeColor="accent6" w:themeShade="80"/>
          <w:sz w:val="26"/>
          <w:u w:val="single"/>
        </w:rPr>
      </w:pPr>
      <w:r w:rsidRPr="0042441B">
        <w:rPr>
          <w:b/>
          <w:color w:val="385623" w:themeColor="accent6" w:themeShade="80"/>
          <w:sz w:val="26"/>
          <w:u w:val="single"/>
        </w:rPr>
        <w:t>Taller de tema de debate</w:t>
      </w:r>
      <w:r w:rsidR="0046450A" w:rsidRPr="0042441B">
        <w:rPr>
          <w:b/>
          <w:color w:val="385623" w:themeColor="accent6" w:themeShade="80"/>
          <w:sz w:val="26"/>
          <w:u w:val="single"/>
        </w:rPr>
        <w:t>:</w:t>
      </w:r>
      <w:r w:rsidR="00FB30C1" w:rsidRPr="0042441B">
        <w:rPr>
          <w:b/>
          <w:color w:val="385623" w:themeColor="accent6" w:themeShade="80"/>
          <w:sz w:val="26"/>
          <w:u w:val="single"/>
        </w:rPr>
        <w:t xml:space="preserve"> </w:t>
      </w:r>
      <w:r w:rsidR="001871AE" w:rsidRPr="0042441B">
        <w:rPr>
          <w:b/>
          <w:color w:val="385623" w:themeColor="accent6" w:themeShade="80"/>
          <w:sz w:val="26"/>
          <w:u w:val="single"/>
        </w:rPr>
        <w:br/>
      </w:r>
      <w:r w:rsidRPr="0042441B">
        <w:rPr>
          <w:b/>
          <w:color w:val="385623" w:themeColor="accent6" w:themeShade="80"/>
          <w:sz w:val="26"/>
          <w:u w:val="single"/>
        </w:rPr>
        <w:t>Lenguaje inclusivo y de género neutro en la literatura de NA</w:t>
      </w:r>
    </w:p>
    <w:p w14:paraId="1A58A9DA" w14:textId="3DDE47A5" w:rsidR="00283438" w:rsidRPr="0042441B" w:rsidRDefault="0042441B" w:rsidP="00283438">
      <w:pPr>
        <w:shd w:val="clear" w:color="auto" w:fill="C5E0B3" w:themeFill="accent6" w:themeFillTint="66"/>
        <w:tabs>
          <w:tab w:val="right" w:pos="9180"/>
        </w:tabs>
        <w:rPr>
          <w:b/>
          <w:sz w:val="24"/>
        </w:rPr>
      </w:pPr>
      <w:r w:rsidRPr="0042441B">
        <w:rPr>
          <w:b/>
          <w:sz w:val="24"/>
        </w:rPr>
        <w:t>Bienvenida, propósito, antecedentes, definición de términos, literatura de NA</w:t>
      </w:r>
      <w:r>
        <w:rPr>
          <w:b/>
          <w:sz w:val="24"/>
        </w:rPr>
        <w:t xml:space="preserve"> - </w:t>
      </w:r>
      <w:r w:rsidRPr="0042441B">
        <w:rPr>
          <w:b/>
          <w:sz w:val="24"/>
        </w:rPr>
        <w:t xml:space="preserve"> 10 minutos</w:t>
      </w:r>
      <w:r>
        <w:rPr>
          <w:b/>
          <w:sz w:val="24"/>
        </w:rPr>
        <w:t xml:space="preserve"> </w:t>
      </w:r>
    </w:p>
    <w:p w14:paraId="14995DF3" w14:textId="77777777" w:rsidR="0042441B" w:rsidRPr="0042441B" w:rsidRDefault="0042441B" w:rsidP="0042441B">
      <w:pPr>
        <w:rPr>
          <w:sz w:val="24"/>
        </w:rPr>
      </w:pPr>
      <w:r w:rsidRPr="0042441B">
        <w:rPr>
          <w:sz w:val="24"/>
        </w:rPr>
        <w:t>Bienvenido:</w:t>
      </w:r>
    </w:p>
    <w:p w14:paraId="5AB5FB48" w14:textId="77777777" w:rsidR="0042441B" w:rsidRPr="0042441B" w:rsidRDefault="0042441B" w:rsidP="0042441B">
      <w:pPr>
        <w:rPr>
          <w:sz w:val="24"/>
        </w:rPr>
      </w:pPr>
      <w:r w:rsidRPr="0042441B">
        <w:rPr>
          <w:sz w:val="24"/>
        </w:rPr>
        <w:t>Dé la bienvenida a todos y presente a los presentadores.</w:t>
      </w:r>
    </w:p>
    <w:p w14:paraId="7DB66038" w14:textId="3E031FC3" w:rsidR="0042441B" w:rsidRPr="0042441B" w:rsidRDefault="0042441B" w:rsidP="0042441B">
      <w:pPr>
        <w:rPr>
          <w:b/>
          <w:sz w:val="24"/>
          <w:u w:val="single"/>
        </w:rPr>
      </w:pPr>
      <w:r w:rsidRPr="0042441B">
        <w:rPr>
          <w:sz w:val="24"/>
        </w:rPr>
        <w:t>Objetivo del taller</w:t>
      </w:r>
      <w:r w:rsidRPr="0042441B">
        <w:rPr>
          <w:b/>
          <w:sz w:val="24"/>
          <w:u w:val="single"/>
        </w:rPr>
        <w:t>:</w:t>
      </w:r>
    </w:p>
    <w:p w14:paraId="2971EBC6" w14:textId="39FC5D6C" w:rsidR="00705759" w:rsidRPr="0042441B" w:rsidRDefault="0042441B" w:rsidP="0042441B">
      <w:pPr>
        <w:rPr>
          <w:color w:val="00B050"/>
          <w:sz w:val="24"/>
        </w:rPr>
      </w:pPr>
      <w:r w:rsidRPr="0042441B">
        <w:rPr>
          <w:color w:val="00B050"/>
          <w:sz w:val="24"/>
        </w:rPr>
        <w:t>Diapositiva</w:t>
      </w:r>
      <w:r w:rsidR="00705759" w:rsidRPr="0042441B">
        <w:rPr>
          <w:color w:val="00B050"/>
          <w:sz w:val="24"/>
        </w:rPr>
        <w:t xml:space="preserve">: </w:t>
      </w:r>
      <w:r w:rsidRPr="0042441B">
        <w:rPr>
          <w:color w:val="00B050"/>
          <w:sz w:val="24"/>
        </w:rPr>
        <w:t>Este taller es sobre</w:t>
      </w:r>
      <w:r w:rsidR="00705759" w:rsidRPr="0042441B">
        <w:rPr>
          <w:color w:val="00B050"/>
          <w:sz w:val="24"/>
        </w:rPr>
        <w:t>…</w:t>
      </w:r>
    </w:p>
    <w:p w14:paraId="03871E50" w14:textId="77777777" w:rsidR="0042441B" w:rsidRPr="0042441B" w:rsidRDefault="0042441B" w:rsidP="0042441B">
      <w:pPr>
        <w:rPr>
          <w:sz w:val="24"/>
        </w:rPr>
      </w:pPr>
      <w:r w:rsidRPr="0042441B">
        <w:rPr>
          <w:sz w:val="24"/>
        </w:rPr>
        <w:t>En pocas palabras, este es un taller sobre cómo llevar el mensaje y cómo podemos ser más inclusivos.</w:t>
      </w:r>
    </w:p>
    <w:p w14:paraId="71A29D5B" w14:textId="77777777" w:rsidR="0042441B" w:rsidRPr="0042441B" w:rsidRDefault="0042441B" w:rsidP="0042441B">
      <w:pPr>
        <w:rPr>
          <w:sz w:val="24"/>
        </w:rPr>
      </w:pPr>
      <w:r w:rsidRPr="0042441B">
        <w:rPr>
          <w:sz w:val="24"/>
        </w:rPr>
        <w:t>Estamos teniendo esta conversación para ver si los cambios en el uso del lenguaje en nuestra literatura podrían hacer que nuestro mensaje esté más disponible para miembros nuevos y futuros.</w:t>
      </w:r>
    </w:p>
    <w:p w14:paraId="067B920A" w14:textId="56478CB3" w:rsidR="0042441B" w:rsidRPr="0042441B" w:rsidRDefault="0042441B" w:rsidP="0042441B">
      <w:pPr>
        <w:rPr>
          <w:sz w:val="24"/>
        </w:rPr>
      </w:pPr>
      <w:r w:rsidRPr="0042441B">
        <w:rPr>
          <w:sz w:val="24"/>
        </w:rPr>
        <w:t xml:space="preserve">Esta es una oportunidad para hablar </w:t>
      </w:r>
      <w:r>
        <w:rPr>
          <w:sz w:val="24"/>
        </w:rPr>
        <w:t>conjuntamente</w:t>
      </w:r>
      <w:r w:rsidRPr="0042441B">
        <w:rPr>
          <w:sz w:val="24"/>
        </w:rPr>
        <w:t>, escucharnos unos a otros y c</w:t>
      </w:r>
      <w:r>
        <w:rPr>
          <w:sz w:val="24"/>
        </w:rPr>
        <w:t>rear</w:t>
      </w:r>
      <w:r w:rsidRPr="0042441B">
        <w:rPr>
          <w:sz w:val="24"/>
        </w:rPr>
        <w:t xml:space="preserve"> unidad y comprensión. No estamos tomando decisiones en este momento.</w:t>
      </w:r>
    </w:p>
    <w:p w14:paraId="2EF533C3" w14:textId="4D9E455A" w:rsidR="0042441B" w:rsidRDefault="0042441B" w:rsidP="0042441B">
      <w:pPr>
        <w:rPr>
          <w:sz w:val="24"/>
        </w:rPr>
      </w:pPr>
      <w:r w:rsidRPr="0042441B">
        <w:rPr>
          <w:sz w:val="24"/>
        </w:rPr>
        <w:t>Con ese espíritu, queremos comenzar compartiendo las experiencias de un par de miembros:</w:t>
      </w:r>
    </w:p>
    <w:p w14:paraId="644988B1" w14:textId="32E6B23A" w:rsidR="00796DDE" w:rsidRPr="0042441B" w:rsidRDefault="0042441B" w:rsidP="00A81B4A">
      <w:pPr>
        <w:ind w:firstLine="720"/>
        <w:rPr>
          <w:color w:val="00B050"/>
          <w:sz w:val="24"/>
        </w:rPr>
      </w:pPr>
      <w:r>
        <w:rPr>
          <w:color w:val="00B050"/>
          <w:sz w:val="24"/>
        </w:rPr>
        <w:t>Diapositiva</w:t>
      </w:r>
      <w:r w:rsidR="00796DDE" w:rsidRPr="0042441B">
        <w:rPr>
          <w:color w:val="00B050"/>
          <w:sz w:val="24"/>
        </w:rPr>
        <w:t xml:space="preserve">: </w:t>
      </w:r>
      <w:r>
        <w:rPr>
          <w:color w:val="00B050"/>
          <w:sz w:val="24"/>
        </w:rPr>
        <w:t>cita</w:t>
      </w:r>
    </w:p>
    <w:p w14:paraId="6E500FEF" w14:textId="05E82D61" w:rsidR="0042441B" w:rsidRDefault="0042441B" w:rsidP="00A81B4A">
      <w:pPr>
        <w:ind w:left="720"/>
        <w:rPr>
          <w:sz w:val="24"/>
        </w:rPr>
      </w:pPr>
      <w:r w:rsidRPr="0042441B">
        <w:rPr>
          <w:sz w:val="24"/>
        </w:rPr>
        <w:t>Esta primera cita proviene de un miembro que dice: “Me identifico como no binario y me siento 'distinto' cada vez que escucho</w:t>
      </w:r>
      <w:r>
        <w:rPr>
          <w:sz w:val="24"/>
        </w:rPr>
        <w:t xml:space="preserve"> a</w:t>
      </w:r>
      <w:r w:rsidRPr="0042441B">
        <w:rPr>
          <w:sz w:val="24"/>
        </w:rPr>
        <w:t xml:space="preserve"> 'hombres y mujeres' en las lecturas o</w:t>
      </w:r>
      <w:r>
        <w:rPr>
          <w:sz w:val="24"/>
        </w:rPr>
        <w:t xml:space="preserve"> en</w:t>
      </w:r>
      <w:r w:rsidRPr="0042441B">
        <w:rPr>
          <w:sz w:val="24"/>
        </w:rPr>
        <w:t xml:space="preserve"> la literatura. Como la mayoría de los adictos, sólo quiero pertenecer. Me siento bienvenido en las reuniones, pero el idioma dificulta que las personas usen mis pronombres, así que mientras me recupero e</w:t>
      </w:r>
      <w:r>
        <w:rPr>
          <w:sz w:val="24"/>
        </w:rPr>
        <w:t>n</w:t>
      </w:r>
      <w:r w:rsidRPr="0042441B">
        <w:rPr>
          <w:sz w:val="24"/>
        </w:rPr>
        <w:t xml:space="preserve"> NA, todavía me siento excluido debido al idioma”.</w:t>
      </w:r>
    </w:p>
    <w:p w14:paraId="4503C451" w14:textId="48117922" w:rsidR="00796DDE" w:rsidRPr="0042441B" w:rsidRDefault="0042441B" w:rsidP="00A81B4A">
      <w:pPr>
        <w:ind w:left="720"/>
        <w:rPr>
          <w:color w:val="00B050"/>
          <w:sz w:val="24"/>
        </w:rPr>
      </w:pPr>
      <w:r>
        <w:rPr>
          <w:color w:val="00B050"/>
          <w:sz w:val="24"/>
        </w:rPr>
        <w:t>Diapositiva</w:t>
      </w:r>
      <w:r w:rsidR="00796DDE" w:rsidRPr="0042441B">
        <w:rPr>
          <w:color w:val="00B050"/>
          <w:sz w:val="24"/>
        </w:rPr>
        <w:t xml:space="preserve">: </w:t>
      </w:r>
      <w:r>
        <w:rPr>
          <w:color w:val="00B050"/>
          <w:sz w:val="24"/>
        </w:rPr>
        <w:t>cita</w:t>
      </w:r>
    </w:p>
    <w:p w14:paraId="0422726E" w14:textId="6ECF610B" w:rsidR="005418C2" w:rsidRPr="0042441B" w:rsidRDefault="00A3699F" w:rsidP="005F49EB">
      <w:pPr>
        <w:ind w:left="720"/>
        <w:rPr>
          <w:sz w:val="24"/>
        </w:rPr>
      </w:pPr>
      <w:r w:rsidRPr="00A3699F">
        <w:rPr>
          <w:sz w:val="24"/>
        </w:rPr>
        <w:t>Y esto es lo que compar</w:t>
      </w:r>
      <w:r>
        <w:rPr>
          <w:sz w:val="24"/>
        </w:rPr>
        <w:t>tió otro miembro: “Soy profesora</w:t>
      </w:r>
      <w:r w:rsidRPr="00A3699F">
        <w:rPr>
          <w:sz w:val="24"/>
        </w:rPr>
        <w:t xml:space="preserve"> de historia, gracias a la educación que recibí después de encontrar NA. He servido en NA durante décadas y este es mi hogar, pero cada vez que escucho leer “la historia completa del hombre” durante </w:t>
      </w:r>
      <w:r>
        <w:rPr>
          <w:sz w:val="24"/>
        </w:rPr>
        <w:t>Si Nos Recuperamos me</w:t>
      </w:r>
      <w:r w:rsidRPr="00A3699F">
        <w:rPr>
          <w:sz w:val="24"/>
        </w:rPr>
        <w:t xml:space="preserve"> estremezco. Espero que algún día podamos cambiar esa frase”.</w:t>
      </w:r>
      <w:r w:rsidR="00684634" w:rsidRPr="0042441B">
        <w:rPr>
          <w:sz w:val="24"/>
        </w:rPr>
        <w:t xml:space="preserve"> </w:t>
      </w:r>
    </w:p>
    <w:p w14:paraId="0CD6E521" w14:textId="3BAE2126" w:rsidR="00A3699F" w:rsidRPr="00A3699F" w:rsidRDefault="00A3699F" w:rsidP="00A3699F">
      <w:pPr>
        <w:rPr>
          <w:sz w:val="24"/>
        </w:rPr>
      </w:pPr>
      <w:r w:rsidRPr="00A3699F">
        <w:rPr>
          <w:sz w:val="24"/>
        </w:rPr>
        <w:t>Estos son sólo un par de ejemplos. Hay</w:t>
      </w:r>
      <w:r>
        <w:rPr>
          <w:sz w:val="24"/>
        </w:rPr>
        <w:t xml:space="preserve"> muchos</w:t>
      </w:r>
      <w:r w:rsidRPr="00A3699F">
        <w:rPr>
          <w:sz w:val="24"/>
        </w:rPr>
        <w:t xml:space="preserve"> más.</w:t>
      </w:r>
    </w:p>
    <w:p w14:paraId="0B2781AA" w14:textId="665F93E6" w:rsidR="00A3699F" w:rsidRPr="003B7C4B" w:rsidRDefault="00A3699F" w:rsidP="00A3699F">
      <w:pPr>
        <w:rPr>
          <w:sz w:val="24"/>
        </w:rPr>
      </w:pPr>
      <w:r w:rsidRPr="00A3699F">
        <w:rPr>
          <w:sz w:val="24"/>
        </w:rPr>
        <w:t xml:space="preserve">Existe un apoyo abrumador de la </w:t>
      </w:r>
      <w:r>
        <w:rPr>
          <w:sz w:val="24"/>
        </w:rPr>
        <w:t xml:space="preserve">confraternidad </w:t>
      </w:r>
      <w:r w:rsidRPr="00A3699F">
        <w:rPr>
          <w:sz w:val="24"/>
        </w:rPr>
        <w:t xml:space="preserve">para </w:t>
      </w:r>
      <w:r>
        <w:rPr>
          <w:sz w:val="24"/>
        </w:rPr>
        <w:t>tener</w:t>
      </w:r>
      <w:r w:rsidRPr="00A3699F">
        <w:rPr>
          <w:sz w:val="24"/>
        </w:rPr>
        <w:t xml:space="preserve"> esta conversación, cuyas facetas se han estado llevando a cabo durante décadas.</w:t>
      </w:r>
    </w:p>
    <w:p w14:paraId="55C64520" w14:textId="7CD0CE09" w:rsidR="003F27E2" w:rsidRPr="0042441B" w:rsidRDefault="00A3699F" w:rsidP="003F27E2">
      <w:pPr>
        <w:rPr>
          <w:b/>
          <w:sz w:val="24"/>
          <w:u w:val="single"/>
        </w:rPr>
      </w:pPr>
      <w:r>
        <w:rPr>
          <w:b/>
          <w:sz w:val="24"/>
          <w:u w:val="single"/>
        </w:rPr>
        <w:t>Antecedentes</w:t>
      </w:r>
    </w:p>
    <w:p w14:paraId="3C8F3AB5" w14:textId="6D323D5B" w:rsidR="00796DDE" w:rsidRPr="00A3699F" w:rsidRDefault="00A3699F" w:rsidP="00796DDE">
      <w:pPr>
        <w:rPr>
          <w:i/>
          <w:color w:val="00B050"/>
          <w:sz w:val="24"/>
        </w:rPr>
      </w:pPr>
      <w:r>
        <w:rPr>
          <w:color w:val="00B050"/>
          <w:sz w:val="24"/>
        </w:rPr>
        <w:t>Diapositiva</w:t>
      </w:r>
      <w:r w:rsidR="00796DDE" w:rsidRPr="0042441B">
        <w:rPr>
          <w:color w:val="00B050"/>
          <w:sz w:val="24"/>
        </w:rPr>
        <w:t>:</w:t>
      </w:r>
      <w:r>
        <w:rPr>
          <w:color w:val="00B050"/>
          <w:sz w:val="24"/>
        </w:rPr>
        <w:t xml:space="preserve"> Resultados de la encuesta del </w:t>
      </w:r>
      <w:r w:rsidRPr="00A3699F">
        <w:rPr>
          <w:i/>
          <w:color w:val="00B050"/>
          <w:sz w:val="24"/>
        </w:rPr>
        <w:t>IAC</w:t>
      </w:r>
    </w:p>
    <w:p w14:paraId="30427C74" w14:textId="3EEE6E95" w:rsidR="002B2670" w:rsidRPr="0042441B" w:rsidRDefault="00772963" w:rsidP="00283438">
      <w:pPr>
        <w:rPr>
          <w:sz w:val="24"/>
        </w:rPr>
      </w:pPr>
      <w:r w:rsidRPr="00772963">
        <w:rPr>
          <w:sz w:val="24"/>
        </w:rPr>
        <w:lastRenderedPageBreak/>
        <w:t xml:space="preserve">La Conferencia de Servicio Mundial (CSM) de 2023 </w:t>
      </w:r>
      <w:r w:rsidR="000A0D73">
        <w:rPr>
          <w:sz w:val="24"/>
        </w:rPr>
        <w:t>o</w:t>
      </w:r>
      <w:r w:rsidR="00126074">
        <w:rPr>
          <w:sz w:val="24"/>
        </w:rPr>
        <w:t>btuvo</w:t>
      </w:r>
      <w:r w:rsidRPr="00772963">
        <w:rPr>
          <w:sz w:val="24"/>
        </w:rPr>
        <w:t xml:space="preserve"> consenso para seleccionar</w:t>
      </w:r>
      <w:r w:rsidR="000A0D73">
        <w:rPr>
          <w:sz w:val="24"/>
        </w:rPr>
        <w:t xml:space="preserve"> </w:t>
      </w:r>
      <w:r w:rsidRPr="00772963">
        <w:rPr>
          <w:sz w:val="24"/>
        </w:rPr>
        <w:t xml:space="preserve">un lenguaje inclusivo y de género neutro en la literatura de NA como uno de los cuatro temas de </w:t>
      </w:r>
      <w:r w:rsidR="000A0D73" w:rsidRPr="00772963">
        <w:rPr>
          <w:sz w:val="24"/>
        </w:rPr>
        <w:t>debate (</w:t>
      </w:r>
      <w:r w:rsidRPr="00772963">
        <w:rPr>
          <w:sz w:val="24"/>
        </w:rPr>
        <w:t>IDT) para este ciclo. Se le dio prioridad como IDT en la encuesta del Informe de la Agenda de la Conferencia (IAC), elegido en segundo lugar e</w:t>
      </w:r>
      <w:r w:rsidR="000A0D73">
        <w:rPr>
          <w:sz w:val="24"/>
        </w:rPr>
        <w:t>ntre</w:t>
      </w:r>
      <w:r w:rsidRPr="00772963">
        <w:rPr>
          <w:sz w:val="24"/>
        </w:rPr>
        <w:t xml:space="preserve"> 15 opciones por individuos y en tercer lugar por regiones.</w:t>
      </w:r>
      <w:r w:rsidR="000A0D73">
        <w:rPr>
          <w:sz w:val="24"/>
        </w:rPr>
        <w:t xml:space="preserve"> </w:t>
      </w:r>
    </w:p>
    <w:p w14:paraId="01AD4DD4" w14:textId="57ECA3AB" w:rsidR="001B741A" w:rsidRPr="0042441B" w:rsidRDefault="000A0D73" w:rsidP="002B2670">
      <w:pPr>
        <w:rPr>
          <w:sz w:val="24"/>
        </w:rPr>
      </w:pPr>
      <w:r>
        <w:rPr>
          <w:noProof/>
          <w:lang w:eastAsia="es-ES_tradnl"/>
        </w:rPr>
        <w:drawing>
          <wp:inline distT="0" distB="0" distL="0" distR="0" wp14:anchorId="506D2D2B" wp14:editId="29644DB4">
            <wp:extent cx="5943600" cy="3484245"/>
            <wp:effectExtent l="0" t="0" r="0"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943600" cy="3484245"/>
                    </a:xfrm>
                    <a:prstGeom prst="rect">
                      <a:avLst/>
                    </a:prstGeom>
                  </pic:spPr>
                </pic:pic>
              </a:graphicData>
            </a:graphic>
          </wp:inline>
        </w:drawing>
      </w:r>
    </w:p>
    <w:p w14:paraId="2B7C78C1" w14:textId="23919057" w:rsidR="00796DDE" w:rsidRPr="0042441B" w:rsidRDefault="000A0D73" w:rsidP="002B2670">
      <w:pPr>
        <w:rPr>
          <w:sz w:val="24"/>
        </w:rPr>
      </w:pPr>
      <w:r>
        <w:rPr>
          <w:color w:val="00B050"/>
          <w:sz w:val="24"/>
        </w:rPr>
        <w:t>Diapositiva</w:t>
      </w:r>
      <w:r w:rsidR="00796DDE" w:rsidRPr="0042441B">
        <w:rPr>
          <w:color w:val="00B050"/>
          <w:sz w:val="24"/>
        </w:rPr>
        <w:t xml:space="preserve">: </w:t>
      </w:r>
      <w:r>
        <w:rPr>
          <w:color w:val="00B050"/>
          <w:sz w:val="24"/>
        </w:rPr>
        <w:t>Moción del IAC</w:t>
      </w:r>
    </w:p>
    <w:p w14:paraId="708F6FC4" w14:textId="0E87DBD2" w:rsidR="001B741A" w:rsidRPr="0042441B" w:rsidRDefault="000A0D73" w:rsidP="002B2670">
      <w:pPr>
        <w:rPr>
          <w:sz w:val="24"/>
        </w:rPr>
      </w:pPr>
      <w:r w:rsidRPr="000A0D73">
        <w:rPr>
          <w:sz w:val="24"/>
        </w:rPr>
        <w:t>La Conferencia de Servicio Mundial de 2023 también aprobó una moción</w:t>
      </w:r>
      <w:r>
        <w:rPr>
          <w:sz w:val="24"/>
        </w:rPr>
        <w:t xml:space="preserve"> del</w:t>
      </w:r>
      <w:r w:rsidRPr="000A0D73">
        <w:rPr>
          <w:sz w:val="24"/>
        </w:rPr>
        <w:t xml:space="preserve"> IAC que dice:</w:t>
      </w:r>
      <w:r w:rsidR="00B50E98" w:rsidRPr="0042441B">
        <w:rPr>
          <w:sz w:val="24"/>
        </w:rPr>
        <w:t xml:space="preserve"> </w:t>
      </w:r>
    </w:p>
    <w:p w14:paraId="6EF7CFA0" w14:textId="77777777" w:rsidR="000A0D73" w:rsidRDefault="000A0D73" w:rsidP="00B50E98">
      <w:pPr>
        <w:ind w:left="720"/>
        <w:rPr>
          <w:sz w:val="24"/>
          <w:szCs w:val="24"/>
        </w:rPr>
      </w:pPr>
      <w:r w:rsidRPr="000A0D73">
        <w:rPr>
          <w:sz w:val="24"/>
          <w:szCs w:val="24"/>
        </w:rPr>
        <w:t xml:space="preserve">Dar instrucciones a la Junta Mundial para que prepare un plan de proyecto, que se pondrá a consideración de la próxima CSM, a fin de investigar cambios y/o una redacción adicional a la literatura de NA para pasar del lenguaje específico de género a un lenguaje neutro e inclusivo. </w:t>
      </w:r>
    </w:p>
    <w:p w14:paraId="628D8419" w14:textId="1F23E6B5" w:rsidR="000A0D73" w:rsidRDefault="000A0D73" w:rsidP="00B50E98">
      <w:pPr>
        <w:ind w:left="720"/>
        <w:rPr>
          <w:sz w:val="24"/>
          <w:szCs w:val="24"/>
        </w:rPr>
      </w:pPr>
      <w:r w:rsidRPr="000A0D73">
        <w:rPr>
          <w:sz w:val="24"/>
          <w:szCs w:val="24"/>
        </w:rPr>
        <w:t xml:space="preserve">Propósito: Esta moción le dará a la Conferencia y a la Confraternidad la capacidad de debatir cambios significativos en nuestra literatura para que sea más amplia para todos </w:t>
      </w:r>
      <w:r>
        <w:rPr>
          <w:sz w:val="24"/>
          <w:szCs w:val="24"/>
        </w:rPr>
        <w:t>nuestros</w:t>
      </w:r>
      <w:r w:rsidRPr="000A0D73">
        <w:rPr>
          <w:sz w:val="24"/>
          <w:szCs w:val="24"/>
        </w:rPr>
        <w:t xml:space="preserve"> miembros</w:t>
      </w:r>
    </w:p>
    <w:p w14:paraId="2FF95C66" w14:textId="77777777" w:rsidR="000A0D73" w:rsidRPr="003B7C4B" w:rsidRDefault="000A0D73" w:rsidP="00B50E98">
      <w:pPr>
        <w:ind w:left="720"/>
        <w:rPr>
          <w:sz w:val="24"/>
          <w:szCs w:val="24"/>
        </w:rPr>
      </w:pPr>
      <w:r w:rsidRPr="003B7C4B">
        <w:rPr>
          <w:sz w:val="24"/>
          <w:szCs w:val="24"/>
        </w:rPr>
        <w:t>Voto final: 92-31-1-1 74% Apoyo solido</w:t>
      </w:r>
    </w:p>
    <w:p w14:paraId="20D74B84" w14:textId="1571D728" w:rsidR="00B50E98" w:rsidRPr="000B613A" w:rsidRDefault="000A0D73" w:rsidP="00B50E98">
      <w:pPr>
        <w:ind w:left="720"/>
        <w:rPr>
          <w:sz w:val="24"/>
        </w:rPr>
      </w:pPr>
      <w:r w:rsidRPr="003B7C4B">
        <w:rPr>
          <w:sz w:val="24"/>
        </w:rPr>
        <w:t xml:space="preserve"> </w:t>
      </w:r>
      <w:r w:rsidR="003F27E2" w:rsidRPr="000B613A">
        <w:rPr>
          <w:sz w:val="24"/>
        </w:rPr>
        <w:t>[</w:t>
      </w:r>
      <w:r w:rsidR="000B613A" w:rsidRPr="000B613A">
        <w:rPr>
          <w:sz w:val="24"/>
        </w:rPr>
        <w:t>La misma moción apareció en el IAC de 2020, pero fue uno de los elementos que no se presentó en esa conferencia debido a las limitaciones de nuestra primera CSM virtual.]</w:t>
      </w:r>
      <w:r w:rsidR="00B50E98" w:rsidRPr="000B613A">
        <w:rPr>
          <w:sz w:val="24"/>
        </w:rPr>
        <w:t xml:space="preserve"> </w:t>
      </w:r>
    </w:p>
    <w:p w14:paraId="15CBD96C" w14:textId="51109655" w:rsidR="00CE2EE9" w:rsidRPr="0042441B" w:rsidRDefault="000B613A" w:rsidP="004E2265">
      <w:pPr>
        <w:rPr>
          <w:sz w:val="24"/>
        </w:rPr>
      </w:pPr>
      <w:r w:rsidRPr="000B613A">
        <w:rPr>
          <w:sz w:val="24"/>
        </w:rPr>
        <w:t>La próxima Conferencia de Servicio Mundial se llevará a cabo en 2026. Si se aprueba un plan de proyecto en esa CSM, estas conversaciones ayudarán a e</w:t>
      </w:r>
      <w:r>
        <w:rPr>
          <w:sz w:val="24"/>
        </w:rPr>
        <w:t>structurar</w:t>
      </w:r>
      <w:r w:rsidRPr="000B613A">
        <w:rPr>
          <w:sz w:val="24"/>
        </w:rPr>
        <w:t xml:space="preserve"> e informar ese proyecto.</w:t>
      </w:r>
    </w:p>
    <w:p w14:paraId="4860C067" w14:textId="0BC2B947" w:rsidR="00C4372F" w:rsidRPr="0042441B" w:rsidRDefault="008725F3">
      <w:pPr>
        <w:rPr>
          <w:b/>
          <w:sz w:val="24"/>
          <w:u w:val="single"/>
        </w:rPr>
      </w:pPr>
      <w:r w:rsidRPr="0042441B">
        <w:rPr>
          <w:b/>
          <w:sz w:val="24"/>
          <w:u w:val="single"/>
        </w:rPr>
        <w:lastRenderedPageBreak/>
        <w:t>Defin</w:t>
      </w:r>
      <w:r w:rsidR="000B613A">
        <w:rPr>
          <w:b/>
          <w:sz w:val="24"/>
          <w:u w:val="single"/>
        </w:rPr>
        <w:t>ir los términos</w:t>
      </w:r>
      <w:r w:rsidRPr="0042441B">
        <w:rPr>
          <w:b/>
          <w:sz w:val="24"/>
          <w:u w:val="single"/>
        </w:rPr>
        <w:t>:</w:t>
      </w:r>
    </w:p>
    <w:p w14:paraId="196AA60F" w14:textId="2715DC1D" w:rsidR="00AE4F43" w:rsidRPr="0042441B" w:rsidRDefault="000B613A">
      <w:pPr>
        <w:rPr>
          <w:sz w:val="24"/>
        </w:rPr>
      </w:pPr>
      <w:r w:rsidRPr="000B613A">
        <w:rPr>
          <w:sz w:val="24"/>
        </w:rPr>
        <w:t xml:space="preserve">El esquema de este taller fue moldeado por los aportes de los delegados durante una reunión </w:t>
      </w:r>
      <w:r>
        <w:rPr>
          <w:sz w:val="24"/>
        </w:rPr>
        <w:t>en la red</w:t>
      </w:r>
      <w:r w:rsidRPr="000B613A">
        <w:rPr>
          <w:sz w:val="24"/>
        </w:rPr>
        <w:t xml:space="preserve"> de participantes de la conferencia. Muchos delegados dijeron que es importante definir los términos.</w:t>
      </w:r>
    </w:p>
    <w:p w14:paraId="78797D57" w14:textId="77777777" w:rsidR="00796DDE" w:rsidRPr="0042441B" w:rsidRDefault="00796DDE" w:rsidP="00796DDE">
      <w:pPr>
        <w:rPr>
          <w:color w:val="00B050"/>
          <w:sz w:val="24"/>
        </w:rPr>
      </w:pPr>
    </w:p>
    <w:p w14:paraId="21385696" w14:textId="3197A51C" w:rsidR="00796DDE" w:rsidRPr="0042441B" w:rsidRDefault="000B613A" w:rsidP="00796DDE">
      <w:pPr>
        <w:rPr>
          <w:color w:val="00B050"/>
          <w:sz w:val="24"/>
        </w:rPr>
      </w:pPr>
      <w:r>
        <w:rPr>
          <w:color w:val="00B050"/>
          <w:sz w:val="24"/>
        </w:rPr>
        <w:t>Diapositiva</w:t>
      </w:r>
      <w:r w:rsidR="00796DDE" w:rsidRPr="0042441B">
        <w:rPr>
          <w:color w:val="00B050"/>
          <w:sz w:val="24"/>
        </w:rPr>
        <w:t xml:space="preserve">: </w:t>
      </w:r>
      <w:r>
        <w:rPr>
          <w:color w:val="00B050"/>
          <w:sz w:val="24"/>
        </w:rPr>
        <w:t>¿Entonces qué quiere decir</w:t>
      </w:r>
      <w:r w:rsidR="00705759" w:rsidRPr="0042441B">
        <w:rPr>
          <w:color w:val="00B050"/>
          <w:sz w:val="24"/>
        </w:rPr>
        <w:t xml:space="preserve"> </w:t>
      </w:r>
      <w:r w:rsidRPr="0042441B">
        <w:rPr>
          <w:color w:val="00B050"/>
          <w:sz w:val="24"/>
        </w:rPr>
        <w:t>gén</w:t>
      </w:r>
      <w:r>
        <w:rPr>
          <w:color w:val="00B050"/>
          <w:sz w:val="24"/>
        </w:rPr>
        <w:t>ero</w:t>
      </w:r>
      <w:r w:rsidR="00705759" w:rsidRPr="0042441B">
        <w:rPr>
          <w:color w:val="00B050"/>
          <w:sz w:val="24"/>
        </w:rPr>
        <w:t>-neutr</w:t>
      </w:r>
      <w:r>
        <w:rPr>
          <w:color w:val="00B050"/>
          <w:sz w:val="24"/>
        </w:rPr>
        <w:t>o</w:t>
      </w:r>
      <w:r w:rsidR="00705759" w:rsidRPr="0042441B">
        <w:rPr>
          <w:color w:val="00B050"/>
          <w:sz w:val="24"/>
        </w:rPr>
        <w:t xml:space="preserve">? </w:t>
      </w:r>
      <w:r w:rsidR="00796DDE" w:rsidRPr="0042441B">
        <w:rPr>
          <w:color w:val="00B050"/>
          <w:sz w:val="24"/>
        </w:rPr>
        <w:t xml:space="preserve"> </w:t>
      </w:r>
    </w:p>
    <w:p w14:paraId="5B2C320A" w14:textId="44AA88EE" w:rsidR="00796DDE" w:rsidRDefault="00796DDE" w:rsidP="00796DDE">
      <w:pPr>
        <w:rPr>
          <w:color w:val="00B050"/>
          <w:sz w:val="24"/>
        </w:rPr>
      </w:pPr>
      <w:r w:rsidRPr="0042441B">
        <w:rPr>
          <w:noProof/>
          <w:color w:val="00B050"/>
          <w:sz w:val="24"/>
          <w:lang w:eastAsia="es-ES_tradnl"/>
        </w:rPr>
        <w:drawing>
          <wp:inline distT="0" distB="0" distL="0" distR="0" wp14:anchorId="3A2ABC1B" wp14:editId="50DB3A57">
            <wp:extent cx="3141052" cy="1421118"/>
            <wp:effectExtent l="0" t="0" r="254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efinition.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198513" cy="1447115"/>
                    </a:xfrm>
                    <a:prstGeom prst="rect">
                      <a:avLst/>
                    </a:prstGeom>
                  </pic:spPr>
                </pic:pic>
              </a:graphicData>
            </a:graphic>
          </wp:inline>
        </w:drawing>
      </w:r>
    </w:p>
    <w:p w14:paraId="5D53F584" w14:textId="26A416DC" w:rsidR="000B613A" w:rsidRPr="000B613A" w:rsidRDefault="000B613A" w:rsidP="00796DDE">
      <w:pPr>
        <w:rPr>
          <w:b/>
          <w:color w:val="000000" w:themeColor="text1"/>
          <w:sz w:val="24"/>
        </w:rPr>
      </w:pPr>
      <w:r w:rsidRPr="000B613A">
        <w:rPr>
          <w:b/>
          <w:color w:val="000000" w:themeColor="text1"/>
          <w:sz w:val="44"/>
          <w:szCs w:val="44"/>
        </w:rPr>
        <w:t>Género</w:t>
      </w:r>
      <w:r w:rsidR="00B96839">
        <w:rPr>
          <w:b/>
          <w:color w:val="000000" w:themeColor="text1"/>
          <w:sz w:val="44"/>
          <w:szCs w:val="44"/>
        </w:rPr>
        <w:t xml:space="preserve"> - n</w:t>
      </w:r>
      <w:r w:rsidRPr="000B613A">
        <w:rPr>
          <w:b/>
          <w:color w:val="000000" w:themeColor="text1"/>
          <w:sz w:val="44"/>
          <w:szCs w:val="44"/>
        </w:rPr>
        <w:t>eutro</w:t>
      </w:r>
      <w:r w:rsidRPr="000B613A">
        <w:rPr>
          <w:b/>
          <w:color w:val="000000" w:themeColor="text1"/>
          <w:sz w:val="24"/>
        </w:rPr>
        <w:t xml:space="preserve">    adjetivo</w:t>
      </w:r>
    </w:p>
    <w:p w14:paraId="01BB88EA" w14:textId="28E9B9A6" w:rsidR="000B613A" w:rsidRDefault="000B613A" w:rsidP="00796DDE">
      <w:pPr>
        <w:rPr>
          <w:b/>
          <w:color w:val="000000" w:themeColor="text1"/>
          <w:sz w:val="24"/>
        </w:rPr>
      </w:pPr>
      <w:r w:rsidRPr="000B613A">
        <w:rPr>
          <w:b/>
          <w:color w:val="000000" w:themeColor="text1"/>
          <w:sz w:val="24"/>
        </w:rPr>
        <w:t>:</w:t>
      </w:r>
      <w:r w:rsidRPr="000B613A">
        <w:rPr>
          <w:color w:val="000000" w:themeColor="text1"/>
        </w:rPr>
        <w:t xml:space="preserve"> </w:t>
      </w:r>
      <w:r w:rsidRPr="000B613A">
        <w:rPr>
          <w:b/>
          <w:color w:val="000000" w:themeColor="text1"/>
          <w:sz w:val="24"/>
        </w:rPr>
        <w:t>No se refiere a ningún sexo sino sólo a las personas en general.</w:t>
      </w:r>
    </w:p>
    <w:p w14:paraId="2983DD3D" w14:textId="450C9018" w:rsidR="00B96839" w:rsidRPr="00B96839" w:rsidRDefault="00B96839" w:rsidP="00796DDE">
      <w:pPr>
        <w:rPr>
          <w:b/>
          <w:i/>
          <w:color w:val="000000" w:themeColor="text1"/>
          <w:sz w:val="24"/>
        </w:rPr>
      </w:pPr>
      <w:r w:rsidRPr="00B96839">
        <w:rPr>
          <w:b/>
          <w:i/>
          <w:color w:val="000000" w:themeColor="text1"/>
          <w:sz w:val="24"/>
        </w:rPr>
        <w:t>Lenguaje de genero neutro</w:t>
      </w:r>
    </w:p>
    <w:p w14:paraId="5A25B546" w14:textId="65EF9732" w:rsidR="00B96839" w:rsidRPr="00B96839" w:rsidRDefault="00B96839" w:rsidP="00B96839">
      <w:pPr>
        <w:rPr>
          <w:sz w:val="24"/>
        </w:rPr>
      </w:pPr>
      <w:r w:rsidRPr="00B96839">
        <w:rPr>
          <w:sz w:val="24"/>
        </w:rPr>
        <w:t>Entonces, ¿qué significa género neutral? En términos del idioma inglés, significa u</w:t>
      </w:r>
      <w:r>
        <w:rPr>
          <w:sz w:val="24"/>
        </w:rPr>
        <w:t>tilizar</w:t>
      </w:r>
      <w:r w:rsidRPr="00B96839">
        <w:rPr>
          <w:sz w:val="24"/>
        </w:rPr>
        <w:t xml:space="preserve"> palabras que no se refieren a un solo género. Por ejemplo, un enfoque neutral en cuanto al género en inglés sería utilizar la palabra "personas", "adictos" o "miembros" en lugar de la frase "hombres y mujeres".</w:t>
      </w:r>
    </w:p>
    <w:p w14:paraId="42C203CA" w14:textId="68E2D43C" w:rsidR="00A06ABB" w:rsidRPr="0042441B" w:rsidRDefault="00B96839" w:rsidP="00B96839">
      <w:pPr>
        <w:rPr>
          <w:sz w:val="24"/>
        </w:rPr>
      </w:pPr>
      <w:r w:rsidRPr="00B96839">
        <w:rPr>
          <w:sz w:val="24"/>
        </w:rPr>
        <w:t xml:space="preserve">Esta conversación </w:t>
      </w:r>
      <w:r>
        <w:rPr>
          <w:sz w:val="24"/>
        </w:rPr>
        <w:t xml:space="preserve">de tema de debate </w:t>
      </w:r>
      <w:r w:rsidRPr="00B96839">
        <w:rPr>
          <w:sz w:val="24"/>
        </w:rPr>
        <w:t xml:space="preserve">trata principalmente </w:t>
      </w:r>
      <w:r>
        <w:rPr>
          <w:sz w:val="24"/>
        </w:rPr>
        <w:t>la</w:t>
      </w:r>
      <w:r w:rsidRPr="00B96839">
        <w:rPr>
          <w:sz w:val="24"/>
        </w:rPr>
        <w:t xml:space="preserve"> literatura en inglés. NA publica literatura en 57 idiomas. Este taller no pretende abordar las variaciones exclusivas de otros idiomas.</w:t>
      </w:r>
    </w:p>
    <w:p w14:paraId="4C925736" w14:textId="50C4A9EF" w:rsidR="00796DDE" w:rsidRPr="0042441B" w:rsidRDefault="00B96839" w:rsidP="00796DDE">
      <w:pPr>
        <w:rPr>
          <w:sz w:val="24"/>
        </w:rPr>
      </w:pPr>
      <w:r>
        <w:rPr>
          <w:color w:val="00B050"/>
          <w:sz w:val="24"/>
        </w:rPr>
        <w:t>Diapositiva</w:t>
      </w:r>
      <w:r w:rsidR="00796DDE" w:rsidRPr="0042441B">
        <w:rPr>
          <w:color w:val="00B050"/>
          <w:sz w:val="24"/>
        </w:rPr>
        <w:t xml:space="preserve">: </w:t>
      </w:r>
      <w:r w:rsidRPr="0042441B">
        <w:rPr>
          <w:color w:val="00B050"/>
          <w:sz w:val="24"/>
        </w:rPr>
        <w:t>Visión</w:t>
      </w:r>
      <w:r>
        <w:rPr>
          <w:color w:val="00B050"/>
          <w:sz w:val="24"/>
        </w:rPr>
        <w:t xml:space="preserve"> revisada</w:t>
      </w:r>
    </w:p>
    <w:p w14:paraId="28182417" w14:textId="06A3243A" w:rsidR="00C30FCF" w:rsidRPr="0042441B" w:rsidRDefault="00B96839" w:rsidP="0082411C">
      <w:pPr>
        <w:rPr>
          <w:sz w:val="24"/>
        </w:rPr>
      </w:pPr>
      <w:r w:rsidRPr="00B96839">
        <w:rPr>
          <w:sz w:val="24"/>
        </w:rPr>
        <w:t>Otro ejemplo: después de que una moción del IAC de 2023 fue aprobada con apoyo por consenso, Una visión para el servicio en NA ahora utiliza un lenguaje neutral en cuanto al género. Las palabras “su propio idioma y cultura</w:t>
      </w:r>
      <w:r>
        <w:rPr>
          <w:sz w:val="24"/>
        </w:rPr>
        <w:t xml:space="preserve"> de él o ella</w:t>
      </w:r>
      <w:r w:rsidRPr="00B96839">
        <w:rPr>
          <w:sz w:val="24"/>
        </w:rPr>
        <w:t>” han sido reemplazadas por las palabras “su propio idioma y cultura”.</w:t>
      </w:r>
    </w:p>
    <w:p w14:paraId="412D59AD" w14:textId="54E469DB" w:rsidR="007D2E36" w:rsidRPr="0042441B" w:rsidRDefault="00B96839">
      <w:pPr>
        <w:rPr>
          <w:b/>
          <w:sz w:val="24"/>
          <w:u w:val="single"/>
        </w:rPr>
      </w:pPr>
      <w:r>
        <w:rPr>
          <w:b/>
          <w:sz w:val="24"/>
          <w:u w:val="single"/>
        </w:rPr>
        <w:t xml:space="preserve">Literatura de </w:t>
      </w:r>
      <w:r w:rsidR="007D2E36" w:rsidRPr="0042441B">
        <w:rPr>
          <w:b/>
          <w:sz w:val="24"/>
          <w:u w:val="single"/>
        </w:rPr>
        <w:t>NA</w:t>
      </w:r>
    </w:p>
    <w:p w14:paraId="035868EE" w14:textId="129132E5" w:rsidR="00796DDE" w:rsidRPr="0042441B" w:rsidRDefault="00B96839" w:rsidP="00796DDE">
      <w:pPr>
        <w:rPr>
          <w:sz w:val="24"/>
        </w:rPr>
      </w:pPr>
      <w:r>
        <w:rPr>
          <w:color w:val="00B050"/>
          <w:sz w:val="24"/>
        </w:rPr>
        <w:t>Diapositiva:</w:t>
      </w:r>
      <w:r w:rsidR="00796DDE" w:rsidRPr="0042441B">
        <w:rPr>
          <w:color w:val="00B050"/>
          <w:sz w:val="24"/>
        </w:rPr>
        <w:t xml:space="preserve"> </w:t>
      </w:r>
      <w:r>
        <w:rPr>
          <w:color w:val="00B050"/>
          <w:sz w:val="24"/>
        </w:rPr>
        <w:t xml:space="preserve">Texto </w:t>
      </w:r>
      <w:r w:rsidR="002155CF">
        <w:rPr>
          <w:color w:val="00B050"/>
          <w:sz w:val="24"/>
        </w:rPr>
        <w:t>Básico</w:t>
      </w:r>
      <w:r w:rsidR="009D6798" w:rsidRPr="0042441B">
        <w:rPr>
          <w:color w:val="00B050"/>
          <w:sz w:val="24"/>
        </w:rPr>
        <w:t xml:space="preserve"> </w:t>
      </w:r>
      <w:r w:rsidR="002155CF">
        <w:rPr>
          <w:color w:val="00B050"/>
          <w:sz w:val="24"/>
        </w:rPr>
        <w:t>primera dosis</w:t>
      </w:r>
      <w:r w:rsidR="009D6798" w:rsidRPr="0042441B">
        <w:rPr>
          <w:color w:val="00B050"/>
          <w:sz w:val="24"/>
        </w:rPr>
        <w:t xml:space="preserve">, </w:t>
      </w:r>
      <w:r w:rsidR="002155CF" w:rsidRPr="0042441B">
        <w:rPr>
          <w:color w:val="00B050"/>
          <w:sz w:val="24"/>
        </w:rPr>
        <w:t>p</w:t>
      </w:r>
      <w:r w:rsidR="002155CF">
        <w:rPr>
          <w:color w:val="00B050"/>
          <w:sz w:val="24"/>
        </w:rPr>
        <w:t>astilla</w:t>
      </w:r>
      <w:r w:rsidR="009D6798" w:rsidRPr="0042441B">
        <w:rPr>
          <w:color w:val="00B050"/>
          <w:sz w:val="24"/>
        </w:rPr>
        <w:t xml:space="preserve">, o </w:t>
      </w:r>
      <w:r w:rsidR="002155CF">
        <w:rPr>
          <w:color w:val="00B050"/>
          <w:sz w:val="24"/>
        </w:rPr>
        <w:t>bebida</w:t>
      </w:r>
    </w:p>
    <w:p w14:paraId="03D61B17" w14:textId="27F945E5" w:rsidR="007D2E36" w:rsidRPr="0042441B" w:rsidRDefault="002155CF" w:rsidP="007D2E36">
      <w:pPr>
        <w:rPr>
          <w:sz w:val="24"/>
        </w:rPr>
      </w:pPr>
      <w:r w:rsidRPr="002155CF">
        <w:rPr>
          <w:sz w:val="24"/>
        </w:rPr>
        <w:t xml:space="preserve">Muchos de nosotros consideramos que la literatura de NA es de inspiración divina, pero eso no significa que no haya cambiado a lo largo de los años. ¡Nuestro Texto Básico tiene seis ediciones </w:t>
      </w:r>
      <w:r w:rsidRPr="002155CF">
        <w:rPr>
          <w:sz w:val="24"/>
        </w:rPr>
        <w:lastRenderedPageBreak/>
        <w:t>(y una revisión)! Versiones anteriores del texto advertían a los adictos que no tomaran "esa primera dosis, pastilla o bebida". La frase fue revisada para que diga "esa primera droga", que es un lenguaje que refleja mejor que "no nos importa qué o cuánto usaste". Hay muchos ejemplos similares de revisiones del Texto Básico que alinearon el lenguaje del libro con la idea de que nuestro problema es la enfermedad de la adicción, no una sustancia en particular.</w:t>
      </w:r>
    </w:p>
    <w:p w14:paraId="3B89BEEA" w14:textId="55F5EFA7" w:rsidR="002B1F56" w:rsidRDefault="002B1F56">
      <w:pPr>
        <w:rPr>
          <w:color w:val="00B050"/>
          <w:sz w:val="24"/>
        </w:rPr>
      </w:pPr>
      <w:r w:rsidRPr="002B1F56">
        <w:rPr>
          <w:color w:val="00B050"/>
          <w:sz w:val="24"/>
        </w:rPr>
        <w:t>Diapositiva</w:t>
      </w:r>
      <w:r w:rsidR="009D6798" w:rsidRPr="002B1F56">
        <w:rPr>
          <w:color w:val="00B050"/>
          <w:sz w:val="24"/>
        </w:rPr>
        <w:t xml:space="preserve">: </w:t>
      </w:r>
      <w:r w:rsidRPr="002B1F56">
        <w:rPr>
          <w:color w:val="00B050"/>
          <w:sz w:val="24"/>
        </w:rPr>
        <w:t>Texto Básico y Vivir Limpios – ejemplos de citas</w:t>
      </w:r>
    </w:p>
    <w:p w14:paraId="70ED440F" w14:textId="595C06E5" w:rsidR="002B1F56" w:rsidRPr="003B7C4B" w:rsidRDefault="002B1F56">
      <w:pPr>
        <w:rPr>
          <w:sz w:val="24"/>
        </w:rPr>
      </w:pPr>
      <w:r w:rsidRPr="002B1F56">
        <w:rPr>
          <w:sz w:val="24"/>
        </w:rPr>
        <w:t xml:space="preserve">Otra forma en que la literatura de NA ha cambiado con el tiempo es que nuestros libros publicados más recientemente son deliberadamente neutrales en cuanto al género. Las citas y experiencias de miembros individuales pueden tener género, pero la parte "nosotros" de los textos no. Por ejemplo, el Texto Básico utiliza la frase “hombres y mujeres” en oraciones como “Somos hombres y mujeres que hemos descubierto y admitido </w:t>
      </w:r>
      <w:r w:rsidR="003B7C4B">
        <w:rPr>
          <w:sz w:val="24"/>
        </w:rPr>
        <w:t>nuestra impotencia</w:t>
      </w:r>
      <w:r w:rsidR="00797402">
        <w:rPr>
          <w:sz w:val="24"/>
        </w:rPr>
        <w:t xml:space="preserve"> </w:t>
      </w:r>
      <w:r w:rsidRPr="002B1F56">
        <w:rPr>
          <w:sz w:val="24"/>
        </w:rPr>
        <w:t xml:space="preserve">ante nuestra adicción” (Capítulo 2). Pero la frase “hombres y mujeres” no aparece en ninguna parte de </w:t>
      </w:r>
      <w:r w:rsidR="003B7C4B">
        <w:rPr>
          <w:sz w:val="24"/>
        </w:rPr>
        <w:t>Vivir Limpios</w:t>
      </w:r>
      <w:r w:rsidRPr="002B1F56">
        <w:rPr>
          <w:sz w:val="24"/>
        </w:rPr>
        <w:t xml:space="preserve">. En cambio, </w:t>
      </w:r>
      <w:r w:rsidR="003B7C4B">
        <w:rPr>
          <w:sz w:val="24"/>
        </w:rPr>
        <w:t>Vivir Limpios</w:t>
      </w:r>
      <w:r w:rsidRPr="002B1F56">
        <w:rPr>
          <w:sz w:val="24"/>
        </w:rPr>
        <w:t xml:space="preserve"> contiene frases como “Somos personas que tendemos a aprender las cosas por </w:t>
      </w:r>
      <w:r w:rsidR="00797402">
        <w:rPr>
          <w:sz w:val="24"/>
        </w:rPr>
        <w:t xml:space="preserve">el camino </w:t>
      </w:r>
      <w:r w:rsidR="004D1002">
        <w:rPr>
          <w:sz w:val="24"/>
        </w:rPr>
        <w:t>más</w:t>
      </w:r>
      <w:r w:rsidR="00797402">
        <w:rPr>
          <w:sz w:val="24"/>
        </w:rPr>
        <w:t xml:space="preserve"> </w:t>
      </w:r>
      <w:r w:rsidR="004D1002">
        <w:rPr>
          <w:sz w:val="24"/>
        </w:rPr>
        <w:t>difícil</w:t>
      </w:r>
      <w:r w:rsidRPr="002B1F56">
        <w:rPr>
          <w:sz w:val="24"/>
        </w:rPr>
        <w:t xml:space="preserve">” (Capítulo 1). </w:t>
      </w:r>
      <w:r w:rsidRPr="003B7C4B">
        <w:rPr>
          <w:sz w:val="24"/>
        </w:rPr>
        <w:t>El motivo de este cambio es ser más inclusivo y ayudar a todos los adictos a identificarse.</w:t>
      </w:r>
    </w:p>
    <w:p w14:paraId="6556BFB0" w14:textId="7D8E8415" w:rsidR="009B38BE" w:rsidRPr="004D1002" w:rsidRDefault="009B38BE" w:rsidP="00684634">
      <w:pPr>
        <w:shd w:val="clear" w:color="auto" w:fill="C5E0B3" w:themeFill="accent6" w:themeFillTint="66"/>
        <w:tabs>
          <w:tab w:val="right" w:pos="9180"/>
        </w:tabs>
        <w:rPr>
          <w:b/>
          <w:sz w:val="24"/>
        </w:rPr>
      </w:pPr>
      <w:r w:rsidRPr="004D1002">
        <w:rPr>
          <w:b/>
          <w:sz w:val="24"/>
        </w:rPr>
        <w:t>Experienc</w:t>
      </w:r>
      <w:r w:rsidR="004D1002" w:rsidRPr="004D1002">
        <w:rPr>
          <w:b/>
          <w:sz w:val="24"/>
        </w:rPr>
        <w:t>ia</w:t>
      </w:r>
      <w:r w:rsidR="00684634" w:rsidRPr="004D1002">
        <w:rPr>
          <w:b/>
          <w:sz w:val="24"/>
        </w:rPr>
        <w:tab/>
      </w:r>
      <w:r w:rsidR="00537642" w:rsidRPr="004D1002">
        <w:rPr>
          <w:b/>
          <w:sz w:val="24"/>
        </w:rPr>
        <w:t>20</w:t>
      </w:r>
      <w:r w:rsidR="00684634" w:rsidRPr="004D1002">
        <w:rPr>
          <w:b/>
          <w:sz w:val="24"/>
        </w:rPr>
        <w:t xml:space="preserve"> minut</w:t>
      </w:r>
      <w:r w:rsidR="004D1002" w:rsidRPr="004D1002">
        <w:rPr>
          <w:b/>
          <w:sz w:val="24"/>
        </w:rPr>
        <w:t>o</w:t>
      </w:r>
      <w:r w:rsidR="00684634" w:rsidRPr="004D1002">
        <w:rPr>
          <w:b/>
          <w:sz w:val="24"/>
        </w:rPr>
        <w:t>s</w:t>
      </w:r>
    </w:p>
    <w:p w14:paraId="2D201909" w14:textId="296C5244" w:rsidR="004D1002" w:rsidRPr="004D1002" w:rsidRDefault="004D1002">
      <w:pPr>
        <w:rPr>
          <w:b/>
          <w:sz w:val="24"/>
          <w:u w:val="single"/>
        </w:rPr>
      </w:pPr>
      <w:r w:rsidRPr="004D1002">
        <w:rPr>
          <w:b/>
          <w:sz w:val="24"/>
          <w:u w:val="single"/>
        </w:rPr>
        <w:t xml:space="preserve">Intercambio de experiencias en grupo </w:t>
      </w:r>
      <w:r>
        <w:rPr>
          <w:b/>
          <w:sz w:val="24"/>
          <w:u w:val="single"/>
        </w:rPr>
        <w:t>completo</w:t>
      </w:r>
    </w:p>
    <w:p w14:paraId="0C7B6D77" w14:textId="30820C26" w:rsidR="00684634" w:rsidRPr="004D1002" w:rsidRDefault="004D1002">
      <w:pPr>
        <w:rPr>
          <w:sz w:val="24"/>
        </w:rPr>
      </w:pPr>
      <w:r w:rsidRPr="004D1002">
        <w:rPr>
          <w:sz w:val="24"/>
        </w:rPr>
        <w:t>Comenzamos escuchando la experiencia de un par de miembros.</w:t>
      </w:r>
      <w:r w:rsidR="00283438" w:rsidRPr="004D1002">
        <w:rPr>
          <w:sz w:val="24"/>
        </w:rPr>
        <w:t xml:space="preserve"> </w:t>
      </w:r>
    </w:p>
    <w:p w14:paraId="34DEF3F3" w14:textId="24CAB848" w:rsidR="00796DDE" w:rsidRPr="0042441B" w:rsidRDefault="004D1002">
      <w:pPr>
        <w:rPr>
          <w:sz w:val="24"/>
        </w:rPr>
      </w:pPr>
      <w:r>
        <w:rPr>
          <w:color w:val="00B050"/>
          <w:sz w:val="24"/>
        </w:rPr>
        <w:t>Diapositiva</w:t>
      </w:r>
      <w:r w:rsidR="00796DDE" w:rsidRPr="0042441B">
        <w:rPr>
          <w:color w:val="00B050"/>
          <w:sz w:val="24"/>
        </w:rPr>
        <w:t xml:space="preserve">: </w:t>
      </w:r>
      <w:r>
        <w:rPr>
          <w:color w:val="00B050"/>
          <w:sz w:val="24"/>
        </w:rPr>
        <w:t>Pregunta</w:t>
      </w:r>
      <w:r w:rsidR="00796DDE" w:rsidRPr="0042441B">
        <w:rPr>
          <w:color w:val="00B050"/>
          <w:sz w:val="24"/>
        </w:rPr>
        <w:t xml:space="preserve"> </w:t>
      </w:r>
    </w:p>
    <w:p w14:paraId="541504FA" w14:textId="77777777" w:rsidR="004D1002" w:rsidRDefault="004D1002" w:rsidP="00796DDE">
      <w:pPr>
        <w:rPr>
          <w:b/>
          <w:sz w:val="24"/>
        </w:rPr>
      </w:pPr>
      <w:r w:rsidRPr="004D1002">
        <w:rPr>
          <w:b/>
          <w:sz w:val="24"/>
        </w:rPr>
        <w:t>• ¿Alguien aquí tiene una experiencia relacionada que le gustaría compartir?</w:t>
      </w:r>
    </w:p>
    <w:p w14:paraId="1BC0367A" w14:textId="1363A35D" w:rsidR="00796DDE" w:rsidRPr="00126074" w:rsidRDefault="004D1002" w:rsidP="00796DDE">
      <w:pPr>
        <w:rPr>
          <w:sz w:val="24"/>
        </w:rPr>
      </w:pPr>
      <w:r w:rsidRPr="004D1002">
        <w:rPr>
          <w:sz w:val="24"/>
        </w:rPr>
        <w:t>Gracias a todos. Ahora vamos a tomarnos un tiempo para reflexionar sobre qué efecto podrían tener los cambios en nuestra literatura y qué efecto podría tener mantener nuestra literatura como está</w:t>
      </w:r>
      <w:r>
        <w:rPr>
          <w:sz w:val="24"/>
        </w:rPr>
        <w:t xml:space="preserve"> ahora</w:t>
      </w:r>
      <w:r w:rsidRPr="004D1002">
        <w:rPr>
          <w:sz w:val="24"/>
        </w:rPr>
        <w:t>.</w:t>
      </w:r>
      <w:r>
        <w:rPr>
          <w:sz w:val="24"/>
        </w:rPr>
        <w:t xml:space="preserve"> </w:t>
      </w:r>
    </w:p>
    <w:p w14:paraId="64F996B1" w14:textId="70AD3515" w:rsidR="00684634" w:rsidRPr="004D1002" w:rsidRDefault="00F327B7" w:rsidP="00684634">
      <w:pPr>
        <w:shd w:val="clear" w:color="auto" w:fill="C5E0B3" w:themeFill="accent6" w:themeFillTint="66"/>
        <w:tabs>
          <w:tab w:val="right" w:pos="9180"/>
        </w:tabs>
        <w:rPr>
          <w:b/>
          <w:sz w:val="24"/>
        </w:rPr>
      </w:pPr>
      <w:r>
        <w:rPr>
          <w:b/>
          <w:sz w:val="24"/>
        </w:rPr>
        <w:t>Discusión de grupo pequeño</w:t>
      </w:r>
      <w:r>
        <w:rPr>
          <w:b/>
          <w:sz w:val="24"/>
        </w:rPr>
        <w:tab/>
        <w:t>40 minuto</w:t>
      </w:r>
      <w:r w:rsidR="00684634" w:rsidRPr="004D1002">
        <w:rPr>
          <w:b/>
          <w:sz w:val="24"/>
        </w:rPr>
        <w:t>s</w:t>
      </w:r>
    </w:p>
    <w:p w14:paraId="185536A9" w14:textId="142F656A" w:rsidR="00CB6E6F" w:rsidRPr="00126074" w:rsidRDefault="00F327B7" w:rsidP="00CB6E6F">
      <w:pPr>
        <w:rPr>
          <w:sz w:val="24"/>
        </w:rPr>
      </w:pPr>
      <w:r w:rsidRPr="00126074">
        <w:rPr>
          <w:color w:val="00B050"/>
          <w:sz w:val="24"/>
        </w:rPr>
        <w:t>Diapositiva:</w:t>
      </w:r>
      <w:r w:rsidR="00CB6E6F" w:rsidRPr="00126074">
        <w:rPr>
          <w:color w:val="00B050"/>
          <w:sz w:val="24"/>
        </w:rPr>
        <w:t xml:space="preserve"> </w:t>
      </w:r>
      <w:r w:rsidRPr="00126074">
        <w:rPr>
          <w:color w:val="00B050"/>
          <w:sz w:val="24"/>
        </w:rPr>
        <w:t>Preguntas</w:t>
      </w:r>
    </w:p>
    <w:p w14:paraId="61F244A0" w14:textId="5C6C2D53" w:rsidR="009B38BE" w:rsidRPr="00F327B7" w:rsidRDefault="00E74038">
      <w:pPr>
        <w:rPr>
          <w:b/>
          <w:sz w:val="24"/>
          <w:u w:val="single"/>
        </w:rPr>
      </w:pPr>
      <w:r w:rsidRPr="00126074">
        <w:rPr>
          <w:b/>
          <w:sz w:val="24"/>
          <w:u w:val="single"/>
        </w:rPr>
        <w:t>Discusión</w:t>
      </w:r>
    </w:p>
    <w:p w14:paraId="19709AA3" w14:textId="6B05A9FB" w:rsidR="00F327B7" w:rsidRPr="00F327B7" w:rsidRDefault="00F327B7" w:rsidP="00F327B7">
      <w:pPr>
        <w:rPr>
          <w:i/>
          <w:sz w:val="24"/>
        </w:rPr>
      </w:pPr>
      <w:r w:rsidRPr="00F327B7">
        <w:rPr>
          <w:i/>
          <w:sz w:val="24"/>
        </w:rPr>
        <w:t>Divídase en grupos pequeños si es necesario. Los grupos deben ser lo suficientemente pequeños para que todos tengan la oportunidad de compartir.</w:t>
      </w:r>
    </w:p>
    <w:p w14:paraId="08ABCB51" w14:textId="1454FFCD" w:rsidR="00F327B7" w:rsidRDefault="00F327B7" w:rsidP="00F327B7">
      <w:pPr>
        <w:rPr>
          <w:i/>
          <w:sz w:val="24"/>
        </w:rPr>
      </w:pPr>
      <w:r w:rsidRPr="00F327B7">
        <w:rPr>
          <w:i/>
          <w:sz w:val="24"/>
        </w:rPr>
        <w:t xml:space="preserve">Seleccione un facilitador para la discusión si </w:t>
      </w:r>
      <w:r>
        <w:rPr>
          <w:i/>
          <w:sz w:val="24"/>
        </w:rPr>
        <w:t>se encuentra en</w:t>
      </w:r>
      <w:r w:rsidRPr="00F327B7">
        <w:rPr>
          <w:i/>
          <w:sz w:val="24"/>
        </w:rPr>
        <w:t xml:space="preserve"> un grupo pequeño y asegúrese de que todos tengan la oportunidad de compartir.</w:t>
      </w:r>
    </w:p>
    <w:p w14:paraId="5F7B8EC5" w14:textId="0493A538" w:rsidR="009D6798" w:rsidRPr="00F327B7" w:rsidRDefault="00F327B7" w:rsidP="00F327B7">
      <w:pPr>
        <w:rPr>
          <w:sz w:val="24"/>
        </w:rPr>
      </w:pPr>
      <w:r>
        <w:rPr>
          <w:color w:val="00B050"/>
          <w:sz w:val="24"/>
        </w:rPr>
        <w:t>Diapositiva</w:t>
      </w:r>
      <w:r w:rsidR="009D6798" w:rsidRPr="00F327B7">
        <w:rPr>
          <w:color w:val="00B050"/>
          <w:sz w:val="24"/>
        </w:rPr>
        <w:t xml:space="preserve">: </w:t>
      </w:r>
      <w:r w:rsidRPr="00F327B7">
        <w:rPr>
          <w:color w:val="00B050"/>
          <w:sz w:val="24"/>
        </w:rPr>
        <w:t>Esta es una discusión</w:t>
      </w:r>
    </w:p>
    <w:p w14:paraId="7351B614" w14:textId="70539EB1" w:rsidR="00F327B7" w:rsidRPr="00F327B7" w:rsidRDefault="00F327B7" w:rsidP="00F327B7">
      <w:pPr>
        <w:rPr>
          <w:sz w:val="24"/>
        </w:rPr>
      </w:pPr>
      <w:r w:rsidRPr="00F327B7">
        <w:rPr>
          <w:sz w:val="24"/>
        </w:rPr>
        <w:t>Nuevamente, esta es una discusión. No estamos tomando decisiones en este momento. Si continuamos teniendo esta discusión en</w:t>
      </w:r>
      <w:r>
        <w:rPr>
          <w:sz w:val="24"/>
        </w:rPr>
        <w:t xml:space="preserve"> </w:t>
      </w:r>
      <w:r w:rsidRPr="00F327B7">
        <w:rPr>
          <w:sz w:val="24"/>
        </w:rPr>
        <w:t>NA</w:t>
      </w:r>
      <w:r>
        <w:rPr>
          <w:sz w:val="24"/>
        </w:rPr>
        <w:t xml:space="preserve"> en su totalidad</w:t>
      </w:r>
      <w:r w:rsidRPr="00F327B7">
        <w:rPr>
          <w:sz w:val="24"/>
        </w:rPr>
        <w:t xml:space="preserve">, eventualmente </w:t>
      </w:r>
      <w:r w:rsidR="007D0D80" w:rsidRPr="00F327B7">
        <w:rPr>
          <w:sz w:val="24"/>
        </w:rPr>
        <w:t>p</w:t>
      </w:r>
      <w:r w:rsidR="007D0D80">
        <w:rPr>
          <w:sz w:val="24"/>
        </w:rPr>
        <w:t>odría</w:t>
      </w:r>
      <w:r w:rsidRPr="00F327B7">
        <w:rPr>
          <w:sz w:val="24"/>
        </w:rPr>
        <w:t xml:space="preserve"> comenzar a </w:t>
      </w:r>
      <w:r>
        <w:rPr>
          <w:sz w:val="24"/>
        </w:rPr>
        <w:lastRenderedPageBreak/>
        <w:t xml:space="preserve">indicar que existe </w:t>
      </w:r>
      <w:r w:rsidRPr="00F327B7">
        <w:rPr>
          <w:sz w:val="24"/>
        </w:rPr>
        <w:t>una dirección (</w:t>
      </w:r>
      <w:r w:rsidR="00E74038">
        <w:rPr>
          <w:sz w:val="24"/>
        </w:rPr>
        <w:t xml:space="preserve"> sobre lo que</w:t>
      </w:r>
      <w:r w:rsidRPr="00F327B7">
        <w:rPr>
          <w:sz w:val="24"/>
        </w:rPr>
        <w:t xml:space="preserve"> quiere hacer la confraternidad, si es que quiere hacer algo), pero por ahora, simplemente estamos hablando y escuchándonos unos a otros como miembros.</w:t>
      </w:r>
    </w:p>
    <w:p w14:paraId="53F07618" w14:textId="201B7A1C" w:rsidR="00F327B7" w:rsidRPr="00F327B7" w:rsidRDefault="00F327B7" w:rsidP="00F327B7">
      <w:pPr>
        <w:rPr>
          <w:sz w:val="24"/>
        </w:rPr>
      </w:pPr>
      <w:r w:rsidRPr="00F327B7">
        <w:rPr>
          <w:sz w:val="24"/>
        </w:rPr>
        <w:t xml:space="preserve">Los Servicios Mundiales han publicado un formulario en línea en </w:t>
      </w:r>
      <w:hyperlink r:id="rId9" w:history="1">
        <w:r w:rsidRPr="00092148">
          <w:rPr>
            <w:rStyle w:val="Hyperlink"/>
            <w:sz w:val="24"/>
          </w:rPr>
          <w:t>www.na.org/survey</w:t>
        </w:r>
      </w:hyperlink>
      <w:r>
        <w:rPr>
          <w:sz w:val="24"/>
        </w:rPr>
        <w:t xml:space="preserve"> </w:t>
      </w:r>
      <w:r w:rsidRPr="00F327B7">
        <w:rPr>
          <w:sz w:val="24"/>
        </w:rPr>
        <w:t xml:space="preserve"> para que la Junta Mundial pueda escuchar estas conversaciones. Complete el formulario individualmente después de este taller o seleccione a alguien para que tome notas durante la discusión y complete el formulario en nombre del grupo de discusión.</w:t>
      </w:r>
    </w:p>
    <w:p w14:paraId="2045AF0E" w14:textId="07BE8575" w:rsidR="00F327B7" w:rsidRDefault="00F327B7">
      <w:pPr>
        <w:rPr>
          <w:i/>
          <w:sz w:val="24"/>
        </w:rPr>
      </w:pPr>
      <w:r>
        <w:rPr>
          <w:i/>
          <w:sz w:val="24"/>
        </w:rPr>
        <w:t>Preguntas</w:t>
      </w:r>
      <w:r w:rsidR="009B38BE" w:rsidRPr="0042441B">
        <w:rPr>
          <w:i/>
          <w:sz w:val="24"/>
        </w:rPr>
        <w:t>:</w:t>
      </w:r>
    </w:p>
    <w:p w14:paraId="0A279BCC" w14:textId="0CC4BAB8" w:rsidR="00F327B7" w:rsidRPr="00F327B7" w:rsidRDefault="00F327B7" w:rsidP="00F327B7">
      <w:pPr>
        <w:rPr>
          <w:sz w:val="24"/>
        </w:rPr>
      </w:pPr>
      <w:r w:rsidRPr="00F327B7">
        <w:rPr>
          <w:sz w:val="24"/>
        </w:rPr>
        <w:t xml:space="preserve">• ¿Cuál sería el efecto si la literatura cambiara a una forma más neutral en cuanto al género de </w:t>
      </w:r>
      <w:r>
        <w:rPr>
          <w:sz w:val="24"/>
        </w:rPr>
        <w:t xml:space="preserve">cómo </w:t>
      </w:r>
      <w:r w:rsidRPr="00F327B7">
        <w:rPr>
          <w:sz w:val="24"/>
        </w:rPr>
        <w:t>habla sobre los miembros?</w:t>
      </w:r>
    </w:p>
    <w:p w14:paraId="2C9087B3" w14:textId="77777777" w:rsidR="00F327B7" w:rsidRPr="00F327B7" w:rsidRDefault="00F327B7" w:rsidP="00F327B7">
      <w:pPr>
        <w:rPr>
          <w:sz w:val="24"/>
        </w:rPr>
      </w:pPr>
      <w:r w:rsidRPr="00F327B7">
        <w:rPr>
          <w:sz w:val="24"/>
        </w:rPr>
        <w:t>• ¿Cuál sería el efecto si la literatura cambiara a una forma más neutral en cuanto al género de hablar sobre Dios/Poder Superior?</w:t>
      </w:r>
    </w:p>
    <w:p w14:paraId="33127F1E" w14:textId="3FB2A669" w:rsidR="00F327B7" w:rsidRPr="00F327B7" w:rsidRDefault="00F327B7" w:rsidP="00F327B7">
      <w:pPr>
        <w:rPr>
          <w:sz w:val="24"/>
        </w:rPr>
      </w:pPr>
      <w:r w:rsidRPr="00F327B7">
        <w:rPr>
          <w:sz w:val="24"/>
        </w:rPr>
        <w:t>• ¿Cuál sería el efecto si la literatura no cambiara?</w:t>
      </w:r>
    </w:p>
    <w:p w14:paraId="6B31A44E" w14:textId="5E587920" w:rsidR="00684634" w:rsidRPr="00F327B7" w:rsidRDefault="00F327B7" w:rsidP="00684634">
      <w:pPr>
        <w:shd w:val="clear" w:color="auto" w:fill="C5E0B3" w:themeFill="accent6" w:themeFillTint="66"/>
        <w:tabs>
          <w:tab w:val="right" w:pos="9180"/>
        </w:tabs>
        <w:rPr>
          <w:b/>
          <w:sz w:val="24"/>
        </w:rPr>
      </w:pPr>
      <w:r w:rsidRPr="00F327B7">
        <w:rPr>
          <w:b/>
          <w:sz w:val="24"/>
        </w:rPr>
        <w:t>Conclusión de la discusión y cierre</w:t>
      </w:r>
      <w:r w:rsidR="00684634" w:rsidRPr="00F327B7">
        <w:rPr>
          <w:b/>
          <w:sz w:val="24"/>
        </w:rPr>
        <w:t xml:space="preserve"> </w:t>
      </w:r>
      <w:r w:rsidR="00684634" w:rsidRPr="00F327B7">
        <w:rPr>
          <w:b/>
          <w:sz w:val="24"/>
        </w:rPr>
        <w:tab/>
      </w:r>
      <w:r w:rsidR="00537642" w:rsidRPr="00F327B7">
        <w:rPr>
          <w:b/>
          <w:sz w:val="24"/>
        </w:rPr>
        <w:t>20</w:t>
      </w:r>
      <w:r>
        <w:rPr>
          <w:b/>
          <w:sz w:val="24"/>
        </w:rPr>
        <w:t xml:space="preserve"> minuto</w:t>
      </w:r>
      <w:r w:rsidR="00684634" w:rsidRPr="00F327B7">
        <w:rPr>
          <w:b/>
          <w:sz w:val="24"/>
        </w:rPr>
        <w:t>s</w:t>
      </w:r>
    </w:p>
    <w:p w14:paraId="58331951" w14:textId="77777777" w:rsidR="00F327B7" w:rsidRPr="00126074" w:rsidRDefault="00F327B7">
      <w:pPr>
        <w:rPr>
          <w:b/>
          <w:sz w:val="24"/>
          <w:u w:val="single"/>
        </w:rPr>
      </w:pPr>
      <w:r w:rsidRPr="00126074">
        <w:rPr>
          <w:b/>
          <w:sz w:val="24"/>
          <w:u w:val="single"/>
        </w:rPr>
        <w:t xml:space="preserve">Conclusión de la discusión </w:t>
      </w:r>
    </w:p>
    <w:p w14:paraId="14FC8F6C" w14:textId="7AC424E3" w:rsidR="00F327B7" w:rsidRPr="00F327B7" w:rsidRDefault="00F327B7">
      <w:pPr>
        <w:rPr>
          <w:i/>
          <w:sz w:val="24"/>
        </w:rPr>
      </w:pPr>
      <w:r w:rsidRPr="00F327B7">
        <w:rPr>
          <w:i/>
          <w:sz w:val="24"/>
        </w:rPr>
        <w:t>Si la sala se dividió en grupos pequeños, vuelvan a reunirse en grupo grande para la discusión final.</w:t>
      </w:r>
    </w:p>
    <w:p w14:paraId="75819414" w14:textId="5CC3AFE3" w:rsidR="00684634" w:rsidRPr="007D0D80" w:rsidRDefault="007D0D80">
      <w:pPr>
        <w:rPr>
          <w:sz w:val="24"/>
        </w:rPr>
      </w:pPr>
      <w:r w:rsidRPr="007D0D80">
        <w:rPr>
          <w:sz w:val="24"/>
        </w:rPr>
        <w:t>Antes de cerrar, queremos tomarnos unos minutos para compartir lo que escuchamos hoy y cómo este taller ha cambiado nuestra forma de pensar.</w:t>
      </w:r>
      <w:r w:rsidR="00684634" w:rsidRPr="007D0D80">
        <w:rPr>
          <w:sz w:val="24"/>
        </w:rPr>
        <w:t xml:space="preserve"> </w:t>
      </w:r>
    </w:p>
    <w:p w14:paraId="181EB4E8" w14:textId="53BB763D" w:rsidR="00CB6E6F" w:rsidRPr="0042441B" w:rsidRDefault="007D0D80" w:rsidP="00CB6E6F">
      <w:pPr>
        <w:rPr>
          <w:sz w:val="24"/>
        </w:rPr>
      </w:pPr>
      <w:r>
        <w:rPr>
          <w:color w:val="00B050"/>
          <w:sz w:val="24"/>
        </w:rPr>
        <w:t>Diapositiva:</w:t>
      </w:r>
      <w:r w:rsidR="00CB6E6F" w:rsidRPr="0042441B">
        <w:rPr>
          <w:color w:val="00B050"/>
          <w:sz w:val="24"/>
        </w:rPr>
        <w:t xml:space="preserve"> </w:t>
      </w:r>
      <w:r>
        <w:rPr>
          <w:color w:val="00B050"/>
          <w:sz w:val="24"/>
        </w:rPr>
        <w:t>Preguntas</w:t>
      </w:r>
    </w:p>
    <w:p w14:paraId="5EC38244" w14:textId="023EE4E2" w:rsidR="00E112AF" w:rsidRPr="0042441B" w:rsidRDefault="007D0D80">
      <w:pPr>
        <w:rPr>
          <w:sz w:val="24"/>
        </w:rPr>
      </w:pPr>
      <w:r>
        <w:rPr>
          <w:i/>
          <w:sz w:val="24"/>
        </w:rPr>
        <w:t>Preguntas</w:t>
      </w:r>
      <w:r w:rsidR="00E112AF" w:rsidRPr="0042441B">
        <w:rPr>
          <w:sz w:val="24"/>
        </w:rPr>
        <w:t>:</w:t>
      </w:r>
    </w:p>
    <w:p w14:paraId="5050CDF8" w14:textId="08760F1C" w:rsidR="007D0D80" w:rsidRPr="007D0D80" w:rsidRDefault="007D0D80" w:rsidP="007D0D80">
      <w:pPr>
        <w:rPr>
          <w:b/>
          <w:sz w:val="24"/>
        </w:rPr>
      </w:pPr>
      <w:r w:rsidRPr="007D0D80">
        <w:rPr>
          <w:b/>
          <w:sz w:val="24"/>
        </w:rPr>
        <w:t>• ¿Qué fue lo más interesante que escucha</w:t>
      </w:r>
      <w:r>
        <w:rPr>
          <w:b/>
          <w:sz w:val="24"/>
        </w:rPr>
        <w:t>ron</w:t>
      </w:r>
      <w:r w:rsidRPr="007D0D80">
        <w:rPr>
          <w:b/>
          <w:sz w:val="24"/>
        </w:rPr>
        <w:t xml:space="preserve"> hoy?</w:t>
      </w:r>
    </w:p>
    <w:p w14:paraId="109F0D32" w14:textId="13F7FA1D" w:rsidR="00F11F31" w:rsidRDefault="007D0D80" w:rsidP="007D0D80">
      <w:pPr>
        <w:rPr>
          <w:b/>
          <w:sz w:val="24"/>
        </w:rPr>
      </w:pPr>
      <w:r w:rsidRPr="007D0D80">
        <w:rPr>
          <w:b/>
          <w:sz w:val="24"/>
        </w:rPr>
        <w:t>• ¿Cómo ha cambiado su comprensión desde el comienzo de este taller?</w:t>
      </w:r>
    </w:p>
    <w:p w14:paraId="2B42EFB2" w14:textId="3ED71E7B" w:rsidR="007D0D80" w:rsidRPr="007D0D80" w:rsidRDefault="007D0D80" w:rsidP="007D0D80">
      <w:pPr>
        <w:rPr>
          <w:b/>
          <w:sz w:val="24"/>
          <w:u w:val="single"/>
        </w:rPr>
      </w:pPr>
      <w:r w:rsidRPr="007D0D80">
        <w:rPr>
          <w:b/>
          <w:sz w:val="24"/>
          <w:u w:val="single"/>
        </w:rPr>
        <w:t>Cierre</w:t>
      </w:r>
    </w:p>
    <w:p w14:paraId="598F10F0" w14:textId="46136455" w:rsidR="00CB6E6F" w:rsidRPr="007D0D80" w:rsidRDefault="007D0D80" w:rsidP="00CB6E6F">
      <w:pPr>
        <w:rPr>
          <w:sz w:val="24"/>
        </w:rPr>
      </w:pPr>
      <w:r w:rsidRPr="007D0D80">
        <w:rPr>
          <w:color w:val="00B050"/>
          <w:sz w:val="24"/>
        </w:rPr>
        <w:t>Diapositiva</w:t>
      </w:r>
      <w:r w:rsidR="00CB6E6F" w:rsidRPr="007D0D80">
        <w:rPr>
          <w:color w:val="00B050"/>
          <w:sz w:val="24"/>
        </w:rPr>
        <w:t xml:space="preserve">: </w:t>
      </w:r>
      <w:r w:rsidRPr="007D0D80">
        <w:rPr>
          <w:color w:val="00B050"/>
          <w:sz w:val="24"/>
        </w:rPr>
        <w:t>Enlace de la encuesta, enlace de la página de</w:t>
      </w:r>
      <w:r>
        <w:rPr>
          <w:color w:val="00B050"/>
          <w:sz w:val="24"/>
        </w:rPr>
        <w:t xml:space="preserve"> TD</w:t>
      </w:r>
    </w:p>
    <w:p w14:paraId="40C9E4A5" w14:textId="21043E90" w:rsidR="00F11F31" w:rsidRPr="007D0D80" w:rsidRDefault="007D0D80">
      <w:pPr>
        <w:rPr>
          <w:sz w:val="24"/>
        </w:rPr>
      </w:pPr>
      <w:r w:rsidRPr="007D0D80">
        <w:rPr>
          <w:sz w:val="24"/>
        </w:rPr>
        <w:t xml:space="preserve">No olviden llenar el formulario en </w:t>
      </w:r>
      <w:hyperlink r:id="rId10" w:history="1">
        <w:r w:rsidR="00F11F31" w:rsidRPr="007D0D80">
          <w:rPr>
            <w:rStyle w:val="Hyperlink"/>
            <w:sz w:val="24"/>
          </w:rPr>
          <w:t>www.na.org/survey</w:t>
        </w:r>
      </w:hyperlink>
    </w:p>
    <w:p w14:paraId="4A9250DB" w14:textId="0E6FAFBA" w:rsidR="007D0D80" w:rsidRDefault="007D0D80" w:rsidP="007D0D80">
      <w:pPr>
        <w:rPr>
          <w:sz w:val="24"/>
        </w:rPr>
      </w:pPr>
      <w:r w:rsidRPr="007D0D80">
        <w:rPr>
          <w:sz w:val="24"/>
        </w:rPr>
        <w:t>Este es uno de los cuatro T</w:t>
      </w:r>
      <w:r>
        <w:rPr>
          <w:sz w:val="24"/>
        </w:rPr>
        <w:t>D</w:t>
      </w:r>
      <w:r w:rsidRPr="007D0D80">
        <w:rPr>
          <w:sz w:val="24"/>
        </w:rPr>
        <w:t xml:space="preserve"> de este ciclo. Los otros tres son:</w:t>
      </w:r>
    </w:p>
    <w:p w14:paraId="3003EA91" w14:textId="7E6C7C82" w:rsidR="007D0D80" w:rsidRPr="007D0D80" w:rsidRDefault="007D0D80" w:rsidP="007D0D80">
      <w:pPr>
        <w:rPr>
          <w:sz w:val="24"/>
        </w:rPr>
      </w:pPr>
      <w:r w:rsidRPr="007D0D80">
        <w:rPr>
          <w:sz w:val="24"/>
        </w:rPr>
        <w:t xml:space="preserve">• Cómo </w:t>
      </w:r>
      <w:r>
        <w:rPr>
          <w:sz w:val="24"/>
        </w:rPr>
        <w:t>tratar</w:t>
      </w:r>
      <w:r w:rsidRPr="007D0D80">
        <w:rPr>
          <w:sz w:val="24"/>
        </w:rPr>
        <w:t xml:space="preserve"> el comportamiento </w:t>
      </w:r>
      <w:r w:rsidR="002614C1" w:rsidRPr="004D18DC">
        <w:rPr>
          <w:sz w:val="24"/>
        </w:rPr>
        <w:t>problemático</w:t>
      </w:r>
      <w:r w:rsidRPr="004D18DC">
        <w:rPr>
          <w:sz w:val="24"/>
        </w:rPr>
        <w:t xml:space="preserve"> y</w:t>
      </w:r>
      <w:r w:rsidR="00C27E7D" w:rsidRPr="004D18DC">
        <w:rPr>
          <w:sz w:val="24"/>
        </w:rPr>
        <w:t xml:space="preserve"> depredador</w:t>
      </w:r>
      <w:bookmarkStart w:id="0" w:name="_GoBack"/>
      <w:bookmarkEnd w:id="0"/>
    </w:p>
    <w:p w14:paraId="214A9A7D" w14:textId="02F55B7A" w:rsidR="007D0D80" w:rsidRPr="007D0D80" w:rsidRDefault="007D0D80" w:rsidP="007D0D80">
      <w:pPr>
        <w:rPr>
          <w:sz w:val="24"/>
        </w:rPr>
      </w:pPr>
      <w:r w:rsidRPr="007D0D80">
        <w:rPr>
          <w:sz w:val="24"/>
        </w:rPr>
        <w:t>• Re imaginar y revitalizar los comités de servicio (para ampliar el alcance del mensaje de NA, mejorar la comunicación, brindar tutoría y capacitación y hacer el servicio más atractivo y accesible, aprendiendo de nuestra experiencia de los últimos años).</w:t>
      </w:r>
    </w:p>
    <w:p w14:paraId="461570C5" w14:textId="773336D7" w:rsidR="007D0D80" w:rsidRPr="007D0D80" w:rsidRDefault="007D0D80" w:rsidP="007D0D80">
      <w:pPr>
        <w:rPr>
          <w:sz w:val="24"/>
        </w:rPr>
      </w:pPr>
      <w:r w:rsidRPr="007D0D80">
        <w:rPr>
          <w:sz w:val="24"/>
        </w:rPr>
        <w:lastRenderedPageBreak/>
        <w:t>• T</w:t>
      </w:r>
      <w:r>
        <w:rPr>
          <w:sz w:val="24"/>
        </w:rPr>
        <w:t>RD</w:t>
      </w:r>
      <w:r w:rsidRPr="007D0D80">
        <w:rPr>
          <w:sz w:val="24"/>
        </w:rPr>
        <w:t>/</w:t>
      </w:r>
      <w:r>
        <w:rPr>
          <w:sz w:val="24"/>
        </w:rPr>
        <w:t>TAM</w:t>
      </w:r>
      <w:r w:rsidRPr="007D0D80">
        <w:rPr>
          <w:sz w:val="24"/>
        </w:rPr>
        <w:t xml:space="preserve"> en lo que se refiere a NA</w:t>
      </w:r>
    </w:p>
    <w:p w14:paraId="6DB52033" w14:textId="3F941AB8" w:rsidR="007D0D80" w:rsidRPr="007D0D80" w:rsidRDefault="007D0D80" w:rsidP="007D0D80">
      <w:pPr>
        <w:rPr>
          <w:sz w:val="24"/>
        </w:rPr>
      </w:pPr>
      <w:r w:rsidRPr="007D0D80">
        <w:rPr>
          <w:sz w:val="24"/>
        </w:rPr>
        <w:t>A medida que el material del taller esté disponible, se publicará en www.na.org/idt.</w:t>
      </w:r>
    </w:p>
    <w:p w14:paraId="201DB652" w14:textId="216F1CB1" w:rsidR="0015299A" w:rsidRPr="00126074" w:rsidRDefault="00F11F31">
      <w:pPr>
        <w:rPr>
          <w:sz w:val="24"/>
        </w:rPr>
      </w:pPr>
      <w:r w:rsidRPr="00126074">
        <w:rPr>
          <w:sz w:val="24"/>
        </w:rPr>
        <w:t xml:space="preserve"> </w:t>
      </w:r>
    </w:p>
    <w:p w14:paraId="2EE825E8" w14:textId="77777777" w:rsidR="00F11F31" w:rsidRPr="00126074" w:rsidRDefault="00F11F31">
      <w:pPr>
        <w:rPr>
          <w:sz w:val="24"/>
        </w:rPr>
      </w:pPr>
    </w:p>
    <w:p w14:paraId="33343FAC" w14:textId="77777777" w:rsidR="0015299A" w:rsidRPr="00126074" w:rsidRDefault="0015299A">
      <w:pPr>
        <w:rPr>
          <w:sz w:val="24"/>
        </w:rPr>
      </w:pPr>
    </w:p>
    <w:sectPr w:rsidR="0015299A" w:rsidRPr="00126074">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8800ACD" w16cex:dateUtc="2023-08-11T08:18:00Z"/>
  <w16cex:commentExtensible w16cex:durableId="28800B56" w16cex:dateUtc="2023-08-11T08:20:00Z"/>
  <w16cex:commentExtensible w16cex:durableId="28800A6C" w16cex:dateUtc="2023-08-11T08:16: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413791" w14:textId="77777777" w:rsidR="003836A4" w:rsidRDefault="003836A4" w:rsidP="00B87CDC">
      <w:pPr>
        <w:spacing w:after="0" w:line="240" w:lineRule="auto"/>
      </w:pPr>
      <w:r>
        <w:separator/>
      </w:r>
    </w:p>
  </w:endnote>
  <w:endnote w:type="continuationSeparator" w:id="0">
    <w:p w14:paraId="5F6E6A7B" w14:textId="77777777" w:rsidR="003836A4" w:rsidRDefault="003836A4" w:rsidP="00B87C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A266FF" w14:textId="77777777" w:rsidR="00B87CDC" w:rsidRDefault="00B87CD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33782002"/>
      <w:docPartObj>
        <w:docPartGallery w:val="Page Numbers (Bottom of Page)"/>
        <w:docPartUnique/>
      </w:docPartObj>
    </w:sdtPr>
    <w:sdtEndPr>
      <w:rPr>
        <w:noProof/>
      </w:rPr>
    </w:sdtEndPr>
    <w:sdtContent>
      <w:p w14:paraId="74667C50" w14:textId="5E6D245F" w:rsidR="00B87CDC" w:rsidRDefault="00B87CDC">
        <w:pPr>
          <w:pStyle w:val="Footer"/>
          <w:jc w:val="right"/>
        </w:pPr>
        <w:r>
          <w:fldChar w:fldCharType="begin"/>
        </w:r>
        <w:r>
          <w:instrText xml:space="preserve"> PAGE   \* MERGEFORMAT </w:instrText>
        </w:r>
        <w:r>
          <w:fldChar w:fldCharType="separate"/>
        </w:r>
        <w:r w:rsidR="002614C1">
          <w:rPr>
            <w:noProof/>
          </w:rPr>
          <w:t>4</w:t>
        </w:r>
        <w:r>
          <w:rPr>
            <w:noProof/>
          </w:rPr>
          <w:fldChar w:fldCharType="end"/>
        </w:r>
      </w:p>
    </w:sdtContent>
  </w:sdt>
  <w:p w14:paraId="1ABBF69C" w14:textId="77777777" w:rsidR="00B87CDC" w:rsidRDefault="00B87CD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3960BD" w14:textId="77777777" w:rsidR="00B87CDC" w:rsidRDefault="00B87C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043931" w14:textId="77777777" w:rsidR="003836A4" w:rsidRDefault="003836A4" w:rsidP="00B87CDC">
      <w:pPr>
        <w:spacing w:after="0" w:line="240" w:lineRule="auto"/>
      </w:pPr>
      <w:r>
        <w:separator/>
      </w:r>
    </w:p>
  </w:footnote>
  <w:footnote w:type="continuationSeparator" w:id="0">
    <w:p w14:paraId="54A2622E" w14:textId="77777777" w:rsidR="003836A4" w:rsidRDefault="003836A4" w:rsidP="00B87C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757A27" w14:textId="77777777" w:rsidR="00B87CDC" w:rsidRDefault="00B87CD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A34F17" w14:textId="77777777" w:rsidR="00B87CDC" w:rsidRDefault="00B87CD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93C83C" w14:textId="77777777" w:rsidR="00B87CDC" w:rsidRDefault="00B87C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B722F7"/>
    <w:multiLevelType w:val="hybridMultilevel"/>
    <w:tmpl w:val="0DB666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EC5778B"/>
    <w:multiLevelType w:val="hybridMultilevel"/>
    <w:tmpl w:val="AC5021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C6F3703"/>
    <w:multiLevelType w:val="hybridMultilevel"/>
    <w:tmpl w:val="7E7E0D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6223E8D"/>
    <w:multiLevelType w:val="hybridMultilevel"/>
    <w:tmpl w:val="F5F0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doNotDisplayPageBoundaries/>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25F3"/>
    <w:rsid w:val="0006213A"/>
    <w:rsid w:val="000A0D73"/>
    <w:rsid w:val="000A3966"/>
    <w:rsid w:val="000B613A"/>
    <w:rsid w:val="001230A8"/>
    <w:rsid w:val="00126074"/>
    <w:rsid w:val="0015299A"/>
    <w:rsid w:val="00152ED1"/>
    <w:rsid w:val="001871AE"/>
    <w:rsid w:val="001B2CAD"/>
    <w:rsid w:val="001B741A"/>
    <w:rsid w:val="00201D8A"/>
    <w:rsid w:val="00207333"/>
    <w:rsid w:val="002155CF"/>
    <w:rsid w:val="002304C0"/>
    <w:rsid w:val="002614C1"/>
    <w:rsid w:val="00261727"/>
    <w:rsid w:val="00283438"/>
    <w:rsid w:val="002B1F56"/>
    <w:rsid w:val="002B2670"/>
    <w:rsid w:val="002D3EDF"/>
    <w:rsid w:val="002E3E09"/>
    <w:rsid w:val="002E636C"/>
    <w:rsid w:val="00300CF1"/>
    <w:rsid w:val="00370D32"/>
    <w:rsid w:val="00371F95"/>
    <w:rsid w:val="003836A4"/>
    <w:rsid w:val="003B7C4B"/>
    <w:rsid w:val="003F27E2"/>
    <w:rsid w:val="0042441B"/>
    <w:rsid w:val="0045480C"/>
    <w:rsid w:val="0046450A"/>
    <w:rsid w:val="004D1002"/>
    <w:rsid w:val="004D18DC"/>
    <w:rsid w:val="004E2265"/>
    <w:rsid w:val="00537642"/>
    <w:rsid w:val="005418C2"/>
    <w:rsid w:val="005532D2"/>
    <w:rsid w:val="00562A4C"/>
    <w:rsid w:val="005F49EB"/>
    <w:rsid w:val="00684634"/>
    <w:rsid w:val="006B2BDE"/>
    <w:rsid w:val="006E675F"/>
    <w:rsid w:val="00705759"/>
    <w:rsid w:val="00707B1A"/>
    <w:rsid w:val="00770D49"/>
    <w:rsid w:val="00772963"/>
    <w:rsid w:val="00796DDE"/>
    <w:rsid w:val="00797402"/>
    <w:rsid w:val="007C78EE"/>
    <w:rsid w:val="007D0B6B"/>
    <w:rsid w:val="007D0D80"/>
    <w:rsid w:val="007D2E36"/>
    <w:rsid w:val="007E1CE8"/>
    <w:rsid w:val="0082411C"/>
    <w:rsid w:val="008725F3"/>
    <w:rsid w:val="008A2D3B"/>
    <w:rsid w:val="00923FD5"/>
    <w:rsid w:val="009722D5"/>
    <w:rsid w:val="00992C21"/>
    <w:rsid w:val="00995BFC"/>
    <w:rsid w:val="009B38BE"/>
    <w:rsid w:val="009D6798"/>
    <w:rsid w:val="009D79FA"/>
    <w:rsid w:val="00A06ABB"/>
    <w:rsid w:val="00A3699F"/>
    <w:rsid w:val="00A81B4A"/>
    <w:rsid w:val="00A82A40"/>
    <w:rsid w:val="00AE4F43"/>
    <w:rsid w:val="00AE6540"/>
    <w:rsid w:val="00B015D2"/>
    <w:rsid w:val="00B50E98"/>
    <w:rsid w:val="00B658D1"/>
    <w:rsid w:val="00B85669"/>
    <w:rsid w:val="00B87CDC"/>
    <w:rsid w:val="00B90637"/>
    <w:rsid w:val="00B9096B"/>
    <w:rsid w:val="00B96839"/>
    <w:rsid w:val="00BE5463"/>
    <w:rsid w:val="00C27E7D"/>
    <w:rsid w:val="00C30FCF"/>
    <w:rsid w:val="00C4372F"/>
    <w:rsid w:val="00C618ED"/>
    <w:rsid w:val="00C651DA"/>
    <w:rsid w:val="00C87EB8"/>
    <w:rsid w:val="00CB461D"/>
    <w:rsid w:val="00CB593A"/>
    <w:rsid w:val="00CB6E6F"/>
    <w:rsid w:val="00CC12B8"/>
    <w:rsid w:val="00CC2236"/>
    <w:rsid w:val="00CE2EE9"/>
    <w:rsid w:val="00D02FC3"/>
    <w:rsid w:val="00D65F6E"/>
    <w:rsid w:val="00DE1951"/>
    <w:rsid w:val="00E112AF"/>
    <w:rsid w:val="00E13236"/>
    <w:rsid w:val="00E74038"/>
    <w:rsid w:val="00E76A01"/>
    <w:rsid w:val="00EB28BD"/>
    <w:rsid w:val="00ED6746"/>
    <w:rsid w:val="00EE53C8"/>
    <w:rsid w:val="00F11F31"/>
    <w:rsid w:val="00F20331"/>
    <w:rsid w:val="00F327B7"/>
    <w:rsid w:val="00F4324C"/>
    <w:rsid w:val="00F56ACB"/>
    <w:rsid w:val="00F652F0"/>
    <w:rsid w:val="00FA386D"/>
    <w:rsid w:val="00FB30C1"/>
    <w:rsid w:val="00FE3E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85CE61"/>
  <w15:chartTrackingRefBased/>
  <w15:docId w15:val="{E88B886E-0B7C-4CDC-B9EF-7DECF490D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65F6E"/>
    <w:pPr>
      <w:ind w:left="720"/>
      <w:contextualSpacing/>
    </w:pPr>
  </w:style>
  <w:style w:type="paragraph" w:styleId="BalloonText">
    <w:name w:val="Balloon Text"/>
    <w:basedOn w:val="Normal"/>
    <w:link w:val="BalloonTextChar"/>
    <w:uiPriority w:val="99"/>
    <w:semiHidden/>
    <w:unhideWhenUsed/>
    <w:rsid w:val="00B9063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0637"/>
    <w:rPr>
      <w:rFonts w:ascii="Segoe UI" w:hAnsi="Segoe UI" w:cs="Segoe UI"/>
      <w:sz w:val="18"/>
      <w:szCs w:val="18"/>
    </w:rPr>
  </w:style>
  <w:style w:type="character" w:styleId="Hyperlink">
    <w:name w:val="Hyperlink"/>
    <w:basedOn w:val="DefaultParagraphFont"/>
    <w:uiPriority w:val="99"/>
    <w:unhideWhenUsed/>
    <w:rsid w:val="00B90637"/>
    <w:rPr>
      <w:color w:val="0563C1" w:themeColor="hyperlink"/>
      <w:u w:val="single"/>
    </w:rPr>
  </w:style>
  <w:style w:type="character" w:customStyle="1" w:styleId="UnresolvedMention1">
    <w:name w:val="Unresolved Mention1"/>
    <w:basedOn w:val="DefaultParagraphFont"/>
    <w:uiPriority w:val="99"/>
    <w:semiHidden/>
    <w:unhideWhenUsed/>
    <w:rsid w:val="00B90637"/>
    <w:rPr>
      <w:color w:val="605E5C"/>
      <w:shd w:val="clear" w:color="auto" w:fill="E1DFDD"/>
    </w:rPr>
  </w:style>
  <w:style w:type="character" w:styleId="FollowedHyperlink">
    <w:name w:val="FollowedHyperlink"/>
    <w:basedOn w:val="DefaultParagraphFont"/>
    <w:uiPriority w:val="99"/>
    <w:semiHidden/>
    <w:unhideWhenUsed/>
    <w:rsid w:val="00F11F31"/>
    <w:rPr>
      <w:color w:val="954F72" w:themeColor="followedHyperlink"/>
      <w:u w:val="single"/>
    </w:rPr>
  </w:style>
  <w:style w:type="paragraph" w:styleId="Header">
    <w:name w:val="header"/>
    <w:basedOn w:val="Normal"/>
    <w:link w:val="HeaderChar"/>
    <w:uiPriority w:val="99"/>
    <w:unhideWhenUsed/>
    <w:rsid w:val="00B87C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7CDC"/>
  </w:style>
  <w:style w:type="paragraph" w:styleId="Footer">
    <w:name w:val="footer"/>
    <w:basedOn w:val="Normal"/>
    <w:link w:val="FooterChar"/>
    <w:uiPriority w:val="99"/>
    <w:unhideWhenUsed/>
    <w:rsid w:val="00B87C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7CDC"/>
  </w:style>
  <w:style w:type="paragraph" w:styleId="Revision">
    <w:name w:val="Revision"/>
    <w:hidden/>
    <w:uiPriority w:val="99"/>
    <w:semiHidden/>
    <w:rsid w:val="00923FD5"/>
    <w:pPr>
      <w:spacing w:after="0" w:line="240" w:lineRule="auto"/>
    </w:pPr>
  </w:style>
  <w:style w:type="character" w:styleId="CommentReference">
    <w:name w:val="annotation reference"/>
    <w:basedOn w:val="DefaultParagraphFont"/>
    <w:uiPriority w:val="99"/>
    <w:semiHidden/>
    <w:unhideWhenUsed/>
    <w:rsid w:val="00923FD5"/>
    <w:rPr>
      <w:sz w:val="16"/>
      <w:szCs w:val="16"/>
    </w:rPr>
  </w:style>
  <w:style w:type="paragraph" w:styleId="CommentText">
    <w:name w:val="annotation text"/>
    <w:basedOn w:val="Normal"/>
    <w:link w:val="CommentTextChar"/>
    <w:uiPriority w:val="99"/>
    <w:unhideWhenUsed/>
    <w:rsid w:val="00923FD5"/>
    <w:pPr>
      <w:spacing w:line="240" w:lineRule="auto"/>
    </w:pPr>
    <w:rPr>
      <w:sz w:val="20"/>
      <w:szCs w:val="20"/>
    </w:rPr>
  </w:style>
  <w:style w:type="character" w:customStyle="1" w:styleId="CommentTextChar">
    <w:name w:val="Comment Text Char"/>
    <w:basedOn w:val="DefaultParagraphFont"/>
    <w:link w:val="CommentText"/>
    <w:uiPriority w:val="99"/>
    <w:rsid w:val="00923FD5"/>
    <w:rPr>
      <w:sz w:val="20"/>
      <w:szCs w:val="20"/>
    </w:rPr>
  </w:style>
  <w:style w:type="paragraph" w:styleId="CommentSubject">
    <w:name w:val="annotation subject"/>
    <w:basedOn w:val="CommentText"/>
    <w:next w:val="CommentText"/>
    <w:link w:val="CommentSubjectChar"/>
    <w:uiPriority w:val="99"/>
    <w:semiHidden/>
    <w:unhideWhenUsed/>
    <w:rsid w:val="00923FD5"/>
    <w:rPr>
      <w:b/>
      <w:bCs/>
    </w:rPr>
  </w:style>
  <w:style w:type="character" w:customStyle="1" w:styleId="CommentSubjectChar">
    <w:name w:val="Comment Subject Char"/>
    <w:basedOn w:val="CommentTextChar"/>
    <w:link w:val="CommentSubject"/>
    <w:uiPriority w:val="99"/>
    <w:semiHidden/>
    <w:rsid w:val="00923FD5"/>
    <w:rPr>
      <w:b/>
      <w:bCs/>
      <w:sz w:val="20"/>
      <w:szCs w:val="20"/>
    </w:rPr>
  </w:style>
  <w:style w:type="paragraph" w:styleId="PlainText">
    <w:name w:val="Plain Text"/>
    <w:basedOn w:val="Normal"/>
    <w:link w:val="PlainTextChar"/>
    <w:uiPriority w:val="99"/>
    <w:semiHidden/>
    <w:unhideWhenUsed/>
    <w:rsid w:val="00A81B4A"/>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A81B4A"/>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2592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21" Type="http://schemas.microsoft.com/office/2018/08/relationships/commentsExtensible" Target="commentsExtensible.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www.na.org/survey" TargetMode="External"/><Relationship Id="rId4" Type="http://schemas.openxmlformats.org/officeDocument/2006/relationships/webSettings" Target="webSettings.xml"/><Relationship Id="rId9" Type="http://schemas.openxmlformats.org/officeDocument/2006/relationships/hyperlink" Target="http://www.na.org/survey"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274</TotalTime>
  <Pages>6</Pages>
  <Words>1361</Words>
  <Characters>7764</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Travis</dc:creator>
  <cp:keywords/>
  <dc:description/>
  <cp:lastModifiedBy>Daniel Crotinger</cp:lastModifiedBy>
  <cp:revision>10</cp:revision>
  <cp:lastPrinted>2023-08-08T23:30:00Z</cp:lastPrinted>
  <dcterms:created xsi:type="dcterms:W3CDTF">2023-08-31T15:21:00Z</dcterms:created>
  <dcterms:modified xsi:type="dcterms:W3CDTF">2023-09-01T21:53:00Z</dcterms:modified>
</cp:coreProperties>
</file>